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16" w:rsidRPr="006F7D08" w:rsidRDefault="00A04A16" w:rsidP="004942B6">
      <w:pPr>
        <w:jc w:val="both"/>
        <w:rPr>
          <w:rFonts w:ascii="Arial" w:hAnsi="Arial" w:cs="ArialMT"/>
          <w:b/>
          <w:color w:val="000000"/>
          <w:sz w:val="22"/>
          <w:szCs w:val="22"/>
          <w:lang w:val="en-GB"/>
        </w:rPr>
      </w:pPr>
    </w:p>
    <w:p w:rsidR="00A04A16" w:rsidRPr="006F7D08" w:rsidRDefault="00A04A16" w:rsidP="004942B6">
      <w:pPr>
        <w:jc w:val="both"/>
        <w:rPr>
          <w:rFonts w:ascii="Arial" w:hAnsi="Arial" w:cs="ArialMT"/>
          <w:b/>
          <w:color w:val="000000"/>
          <w:sz w:val="22"/>
          <w:szCs w:val="22"/>
          <w:lang w:val="en-GB"/>
        </w:rPr>
      </w:pPr>
    </w:p>
    <w:p w:rsidR="00A04A16" w:rsidRPr="006F7D08" w:rsidRDefault="00A04A16" w:rsidP="004942B6">
      <w:pPr>
        <w:jc w:val="both"/>
        <w:rPr>
          <w:rFonts w:ascii="Arial" w:hAnsi="Arial" w:cs="ArialMT"/>
          <w:b/>
          <w:color w:val="000000"/>
          <w:sz w:val="22"/>
          <w:szCs w:val="22"/>
          <w:lang w:val="en-GB"/>
        </w:rPr>
      </w:pPr>
    </w:p>
    <w:p w:rsidR="00A04A16" w:rsidRPr="006F7D08" w:rsidRDefault="00A04A16" w:rsidP="004942B6">
      <w:pPr>
        <w:jc w:val="both"/>
        <w:rPr>
          <w:rFonts w:ascii="Arial" w:hAnsi="Arial" w:cs="ArialMT"/>
          <w:b/>
          <w:color w:val="000000"/>
          <w:sz w:val="22"/>
          <w:szCs w:val="22"/>
          <w:lang w:val="en-GB"/>
        </w:rPr>
      </w:pPr>
    </w:p>
    <w:p w:rsidR="00DF3EB0" w:rsidRPr="006F7D08" w:rsidRDefault="00DF3EB0" w:rsidP="004942B6">
      <w:pPr>
        <w:jc w:val="both"/>
        <w:rPr>
          <w:rFonts w:ascii="Arial" w:hAnsi="Arial" w:cs="ArialMT"/>
          <w:b/>
          <w:color w:val="000000"/>
          <w:sz w:val="22"/>
          <w:szCs w:val="22"/>
          <w:lang w:val="en-GB"/>
        </w:rPr>
      </w:pPr>
    </w:p>
    <w:p w:rsidR="00157AF0" w:rsidRDefault="00157AF0" w:rsidP="004942B6">
      <w:pPr>
        <w:jc w:val="center"/>
        <w:rPr>
          <w:rFonts w:ascii="Arial" w:hAnsi="Arial" w:cs="ArialMT"/>
          <w:b/>
          <w:color w:val="000000"/>
          <w:sz w:val="22"/>
          <w:szCs w:val="22"/>
          <w:lang w:val="en-GB"/>
        </w:rPr>
      </w:pPr>
    </w:p>
    <w:p w:rsidR="00F03758" w:rsidRDefault="00F03758" w:rsidP="00665D24">
      <w:pPr>
        <w:jc w:val="center"/>
        <w:rPr>
          <w:rFonts w:ascii="Arial" w:hAnsi="Arial" w:cs="ArialMT"/>
          <w:b/>
          <w:color w:val="000000"/>
          <w:sz w:val="22"/>
          <w:szCs w:val="22"/>
          <w:lang w:val="en-GB"/>
        </w:rPr>
      </w:pPr>
      <w:r w:rsidRPr="006F7D08">
        <w:rPr>
          <w:rFonts w:ascii="Arial" w:hAnsi="Arial" w:cs="ArialMT"/>
          <w:b/>
          <w:color w:val="000000"/>
          <w:sz w:val="22"/>
          <w:szCs w:val="22"/>
          <w:lang w:val="en-GB"/>
        </w:rPr>
        <w:t>Just Transition Forum</w:t>
      </w:r>
      <w:r w:rsidR="00CE51E6" w:rsidRPr="006F7D08">
        <w:rPr>
          <w:rFonts w:ascii="Arial" w:hAnsi="Arial" w:cs="ArialMT"/>
          <w:b/>
          <w:color w:val="000000"/>
          <w:sz w:val="22"/>
          <w:szCs w:val="22"/>
          <w:lang w:val="en-GB"/>
        </w:rPr>
        <w:t xml:space="preserve"> </w:t>
      </w:r>
      <w:r w:rsidR="00855E34">
        <w:rPr>
          <w:rFonts w:ascii="Arial" w:hAnsi="Arial" w:cs="ArialMT"/>
          <w:b/>
          <w:color w:val="000000"/>
          <w:sz w:val="22"/>
          <w:szCs w:val="22"/>
          <w:lang w:val="en-GB"/>
        </w:rPr>
        <w:t>calls</w:t>
      </w:r>
      <w:r w:rsidR="00940D04">
        <w:rPr>
          <w:rFonts w:ascii="Arial" w:hAnsi="Arial" w:cs="ArialMT"/>
          <w:b/>
          <w:color w:val="000000"/>
          <w:sz w:val="22"/>
          <w:szCs w:val="22"/>
          <w:lang w:val="en-GB"/>
        </w:rPr>
        <w:t xml:space="preserve"> for</w:t>
      </w:r>
      <w:r w:rsidR="00855E34">
        <w:rPr>
          <w:rFonts w:ascii="Arial" w:hAnsi="Arial" w:cs="ArialMT"/>
          <w:b/>
          <w:color w:val="000000"/>
          <w:sz w:val="22"/>
          <w:szCs w:val="22"/>
          <w:lang w:val="en-GB"/>
        </w:rPr>
        <w:t xml:space="preserve"> ambitious 2030 energy and climate targets</w:t>
      </w:r>
      <w:r w:rsidR="006855AC">
        <w:rPr>
          <w:rFonts w:ascii="Arial" w:hAnsi="Arial" w:cs="ArialMT"/>
          <w:b/>
          <w:color w:val="000000"/>
          <w:sz w:val="22"/>
          <w:szCs w:val="22"/>
          <w:lang w:val="en-GB"/>
        </w:rPr>
        <w:t xml:space="preserve"> </w:t>
      </w:r>
      <w:r w:rsidR="00817D26">
        <w:rPr>
          <w:rFonts w:ascii="Arial" w:hAnsi="Arial" w:cs="ArialMT"/>
          <w:b/>
          <w:color w:val="000000"/>
          <w:sz w:val="22"/>
          <w:szCs w:val="22"/>
          <w:lang w:val="en-GB"/>
        </w:rPr>
        <w:t>and inclusive policies to</w:t>
      </w:r>
      <w:r w:rsidR="001E3BE6">
        <w:rPr>
          <w:rFonts w:ascii="Arial" w:hAnsi="Arial" w:cs="ArialMT"/>
          <w:b/>
          <w:color w:val="000000"/>
          <w:sz w:val="22"/>
          <w:szCs w:val="22"/>
          <w:lang w:val="en-GB"/>
        </w:rPr>
        <w:t xml:space="preserve"> </w:t>
      </w:r>
      <w:r w:rsidR="00940D04">
        <w:rPr>
          <w:rFonts w:ascii="Arial" w:hAnsi="Arial" w:cs="ArialMT"/>
          <w:b/>
          <w:color w:val="000000"/>
          <w:sz w:val="22"/>
          <w:szCs w:val="22"/>
          <w:lang w:val="en-GB"/>
        </w:rPr>
        <w:t xml:space="preserve">advance </w:t>
      </w:r>
      <w:r w:rsidR="006855AC">
        <w:rPr>
          <w:rFonts w:ascii="Arial" w:hAnsi="Arial" w:cs="ArialMT"/>
          <w:b/>
          <w:color w:val="000000"/>
          <w:sz w:val="22"/>
          <w:szCs w:val="22"/>
          <w:lang w:val="en-GB"/>
        </w:rPr>
        <w:t xml:space="preserve">the </w:t>
      </w:r>
      <w:r w:rsidR="00817D26">
        <w:rPr>
          <w:rFonts w:ascii="Arial" w:hAnsi="Arial" w:cs="ArialMT"/>
          <w:b/>
          <w:color w:val="000000"/>
          <w:sz w:val="22"/>
          <w:szCs w:val="22"/>
          <w:lang w:val="en-GB"/>
        </w:rPr>
        <w:t xml:space="preserve">clean </w:t>
      </w:r>
      <w:r w:rsidR="006855AC">
        <w:rPr>
          <w:rFonts w:ascii="Arial" w:hAnsi="Arial" w:cs="ArialMT"/>
          <w:b/>
          <w:color w:val="000000"/>
          <w:sz w:val="22"/>
          <w:szCs w:val="22"/>
          <w:lang w:val="en-GB"/>
        </w:rPr>
        <w:t>energy</w:t>
      </w:r>
      <w:r w:rsidR="006855AC" w:rsidRPr="006855AC">
        <w:rPr>
          <w:rFonts w:ascii="Arial" w:hAnsi="Arial" w:cs="ArialMT"/>
          <w:b/>
          <w:color w:val="000000"/>
          <w:sz w:val="22"/>
          <w:szCs w:val="22"/>
          <w:lang w:val="en-GB"/>
        </w:rPr>
        <w:t xml:space="preserve"> transition </w:t>
      </w:r>
      <w:bookmarkStart w:id="0" w:name="_GoBack"/>
      <w:bookmarkEnd w:id="0"/>
    </w:p>
    <w:p w:rsidR="00157AF0" w:rsidRPr="006F7D08" w:rsidRDefault="00157AF0" w:rsidP="004942B6">
      <w:pPr>
        <w:jc w:val="both"/>
        <w:rPr>
          <w:rFonts w:ascii="Arial" w:hAnsi="Arial" w:cs="ArialMT"/>
          <w:b/>
          <w:color w:val="000000"/>
          <w:sz w:val="22"/>
          <w:szCs w:val="22"/>
          <w:lang w:val="en-GB"/>
        </w:rPr>
      </w:pPr>
    </w:p>
    <w:p w:rsidR="00A04A16" w:rsidRPr="00D90E23" w:rsidRDefault="00F03758" w:rsidP="004942B6">
      <w:pPr>
        <w:jc w:val="both"/>
        <w:rPr>
          <w:rFonts w:ascii="Arial" w:hAnsi="Arial" w:cs="ArialMT"/>
          <w:color w:val="000000"/>
          <w:sz w:val="20"/>
          <w:szCs w:val="20"/>
          <w:lang w:val="en-GB"/>
        </w:rPr>
      </w:pPr>
      <w:r w:rsidRPr="006F7D08">
        <w:rPr>
          <w:rFonts w:ascii="Arial" w:hAnsi="Arial" w:cs="ArialMT"/>
          <w:b/>
          <w:color w:val="000000"/>
          <w:sz w:val="20"/>
          <w:szCs w:val="20"/>
          <w:lang w:val="en-GB"/>
        </w:rPr>
        <w:t xml:space="preserve">Today, over </w:t>
      </w:r>
      <w:r w:rsidR="00630839" w:rsidRPr="006F7D08">
        <w:rPr>
          <w:rFonts w:ascii="Arial" w:hAnsi="Arial" w:cs="ArialMT"/>
          <w:b/>
          <w:color w:val="000000"/>
          <w:sz w:val="20"/>
          <w:szCs w:val="20"/>
          <w:lang w:val="en-GB"/>
        </w:rPr>
        <w:t xml:space="preserve">200 </w:t>
      </w:r>
      <w:r w:rsidRPr="006F7D08">
        <w:rPr>
          <w:rFonts w:ascii="Arial" w:hAnsi="Arial" w:cs="ArialMT"/>
          <w:b/>
          <w:color w:val="000000"/>
          <w:sz w:val="20"/>
          <w:szCs w:val="20"/>
          <w:lang w:val="en-GB"/>
        </w:rPr>
        <w:t>stakeholders gather</w:t>
      </w:r>
      <w:r w:rsidR="008E2B1A" w:rsidRPr="006F7D08">
        <w:rPr>
          <w:rFonts w:ascii="Arial" w:hAnsi="Arial" w:cs="ArialMT"/>
          <w:b/>
          <w:color w:val="000000"/>
          <w:sz w:val="20"/>
          <w:szCs w:val="20"/>
          <w:lang w:val="en-GB"/>
        </w:rPr>
        <w:t>ed</w:t>
      </w:r>
      <w:r w:rsidRPr="006F7D08">
        <w:rPr>
          <w:rFonts w:ascii="Arial" w:hAnsi="Arial" w:cs="ArialMT"/>
          <w:b/>
          <w:color w:val="000000"/>
          <w:sz w:val="20"/>
          <w:szCs w:val="20"/>
          <w:lang w:val="en-GB"/>
        </w:rPr>
        <w:t xml:space="preserve"> at the Just Transition Forum</w:t>
      </w:r>
      <w:r w:rsidR="008E2B1A" w:rsidRPr="006F7D08">
        <w:rPr>
          <w:rFonts w:ascii="Arial" w:hAnsi="Arial" w:cs="ArialMT"/>
          <w:b/>
          <w:color w:val="000000"/>
          <w:sz w:val="20"/>
          <w:szCs w:val="20"/>
          <w:lang w:val="en-GB"/>
        </w:rPr>
        <w:t xml:space="preserve"> </w:t>
      </w:r>
      <w:r w:rsidR="00CE51E6" w:rsidRPr="006F7D08">
        <w:rPr>
          <w:rFonts w:ascii="Arial" w:hAnsi="Arial" w:cs="ArialMT"/>
          <w:b/>
          <w:color w:val="000000"/>
          <w:sz w:val="20"/>
          <w:szCs w:val="20"/>
          <w:lang w:val="en-GB"/>
        </w:rPr>
        <w:t xml:space="preserve">in </w:t>
      </w:r>
      <w:r w:rsidR="008E2B1A" w:rsidRPr="006F7D08">
        <w:rPr>
          <w:rFonts w:ascii="Arial" w:hAnsi="Arial" w:cs="ArialMT"/>
          <w:b/>
          <w:color w:val="000000"/>
          <w:sz w:val="20"/>
          <w:szCs w:val="20"/>
          <w:lang w:val="en-GB"/>
        </w:rPr>
        <w:t>Sarajevo and online</w:t>
      </w:r>
      <w:r w:rsidRPr="006F7D08">
        <w:rPr>
          <w:rFonts w:ascii="Arial" w:hAnsi="Arial" w:cs="ArialMT"/>
          <w:b/>
          <w:color w:val="000000"/>
          <w:sz w:val="20"/>
          <w:szCs w:val="20"/>
          <w:lang w:val="en-GB"/>
        </w:rPr>
        <w:t xml:space="preserve"> to discuss</w:t>
      </w:r>
      <w:r w:rsidR="008E2B1A" w:rsidRPr="006F7D08">
        <w:rPr>
          <w:rFonts w:ascii="Arial" w:hAnsi="Arial" w:cs="ArialMT"/>
          <w:b/>
          <w:color w:val="000000"/>
          <w:sz w:val="20"/>
          <w:szCs w:val="20"/>
          <w:lang w:val="en-GB"/>
        </w:rPr>
        <w:t xml:space="preserve"> the best ways for the Energy Community Contracting Parties to embrace </w:t>
      </w:r>
      <w:r w:rsidR="000D35F9" w:rsidRPr="006F7D08">
        <w:rPr>
          <w:rFonts w:ascii="Arial" w:hAnsi="Arial" w:cs="ArialMT"/>
          <w:b/>
          <w:color w:val="000000"/>
          <w:sz w:val="20"/>
          <w:szCs w:val="20"/>
          <w:lang w:val="en-GB"/>
        </w:rPr>
        <w:t>a</w:t>
      </w:r>
      <w:r w:rsidR="00630839" w:rsidRPr="006F7D08">
        <w:rPr>
          <w:rFonts w:ascii="Arial" w:hAnsi="Arial" w:cs="ArialMT"/>
          <w:b/>
          <w:color w:val="000000"/>
          <w:sz w:val="20"/>
          <w:szCs w:val="20"/>
          <w:lang w:val="en-GB"/>
        </w:rPr>
        <w:t xml:space="preserve"> just energy t</w:t>
      </w:r>
      <w:r w:rsidR="008E2B1A" w:rsidRPr="006F7D08">
        <w:rPr>
          <w:rFonts w:ascii="Arial" w:hAnsi="Arial" w:cs="ArialMT"/>
          <w:b/>
          <w:color w:val="000000"/>
          <w:sz w:val="20"/>
          <w:szCs w:val="20"/>
          <w:lang w:val="en-GB"/>
        </w:rPr>
        <w:t>ransition</w:t>
      </w:r>
      <w:r w:rsidR="000D35F9" w:rsidRPr="006F7D08">
        <w:rPr>
          <w:rFonts w:ascii="Arial" w:hAnsi="Arial" w:cs="ArialMT"/>
          <w:b/>
          <w:color w:val="000000"/>
          <w:sz w:val="20"/>
          <w:szCs w:val="20"/>
          <w:lang w:val="en-GB"/>
        </w:rPr>
        <w:t xml:space="preserve"> by designing climate and energy policies that are fair and inclusive</w:t>
      </w:r>
      <w:r w:rsidR="008E2B1A" w:rsidRPr="006F7D08">
        <w:rPr>
          <w:rFonts w:ascii="Arial" w:hAnsi="Arial" w:cs="ArialMT"/>
          <w:b/>
          <w:color w:val="000000"/>
          <w:sz w:val="20"/>
          <w:szCs w:val="20"/>
          <w:lang w:val="en-GB"/>
        </w:rPr>
        <w:t xml:space="preserve">. </w:t>
      </w:r>
      <w:r w:rsidR="005E5657" w:rsidRPr="00D90E23">
        <w:rPr>
          <w:rFonts w:ascii="Arial" w:hAnsi="Arial" w:cs="ArialMT"/>
          <w:b/>
          <w:color w:val="000000"/>
          <w:sz w:val="20"/>
          <w:szCs w:val="20"/>
          <w:lang w:val="en-GB"/>
        </w:rPr>
        <w:t xml:space="preserve">The Forum underlined the importance of ambitious and credible energy </w:t>
      </w:r>
      <w:r w:rsidR="00940D04">
        <w:rPr>
          <w:rFonts w:ascii="Arial" w:hAnsi="Arial" w:cs="ArialMT"/>
          <w:b/>
          <w:color w:val="000000"/>
          <w:sz w:val="20"/>
          <w:szCs w:val="20"/>
          <w:lang w:val="en-GB"/>
        </w:rPr>
        <w:t xml:space="preserve">and climate </w:t>
      </w:r>
      <w:r w:rsidR="005E5657" w:rsidRPr="00D90E23">
        <w:rPr>
          <w:rFonts w:ascii="Arial" w:hAnsi="Arial" w:cs="ArialMT"/>
          <w:b/>
          <w:color w:val="000000"/>
          <w:sz w:val="20"/>
          <w:szCs w:val="20"/>
          <w:lang w:val="en-GB"/>
        </w:rPr>
        <w:t xml:space="preserve">targets for 2030, underpinned by </w:t>
      </w:r>
      <w:r w:rsidR="005E5657" w:rsidRPr="00D90E23">
        <w:rPr>
          <w:rFonts w:ascii="Arial" w:eastAsia="Arial" w:hAnsi="Arial" w:cs="Arial"/>
          <w:b/>
          <w:color w:val="000000"/>
          <w:sz w:val="20"/>
          <w:szCs w:val="20"/>
          <w:lang w:val="en-GB"/>
        </w:rPr>
        <w:t>National Energy and Climate Plans to guide the delivery of long-term policy objectives, based on stakeholder consultation and engagement in the preparation of the plans.</w:t>
      </w:r>
      <w:r w:rsidR="0085529D">
        <w:rPr>
          <w:rFonts w:ascii="Arial" w:eastAsia="Arial" w:hAnsi="Arial" w:cs="Arial"/>
          <w:b/>
          <w:color w:val="000000"/>
          <w:sz w:val="20"/>
          <w:szCs w:val="20"/>
          <w:lang w:val="en-GB"/>
        </w:rPr>
        <w:t xml:space="preserve"> </w:t>
      </w:r>
      <w:r w:rsidR="00A04A16" w:rsidRPr="00D90E23">
        <w:rPr>
          <w:rFonts w:ascii="Arial" w:hAnsi="Arial" w:cs="ArialMT"/>
          <w:b/>
          <w:color w:val="000000"/>
          <w:sz w:val="20"/>
          <w:szCs w:val="20"/>
          <w:lang w:val="en-GB"/>
        </w:rPr>
        <w:t>The Forum gathered representatives o</w:t>
      </w:r>
      <w:r w:rsidR="00A04A16" w:rsidRPr="006F7D08">
        <w:rPr>
          <w:rFonts w:ascii="Arial" w:hAnsi="Arial" w:cs="ArialMT"/>
          <w:b/>
          <w:color w:val="000000"/>
          <w:sz w:val="20"/>
          <w:szCs w:val="20"/>
          <w:lang w:val="en-GB"/>
        </w:rPr>
        <w:t xml:space="preserve">f national, regional and local governments of the Energy Community Contracting Parties, high-level officials as well as representatives of civil society, academia, international organisations, trade unions and youth. </w:t>
      </w:r>
    </w:p>
    <w:p w:rsidR="00A04A16" w:rsidRPr="006F7D08" w:rsidRDefault="00A04A16" w:rsidP="004942B6">
      <w:pPr>
        <w:jc w:val="both"/>
        <w:rPr>
          <w:rFonts w:ascii="Arial" w:hAnsi="Arial" w:cs="ArialMT"/>
          <w:b/>
          <w:color w:val="000000"/>
          <w:sz w:val="20"/>
          <w:szCs w:val="20"/>
          <w:lang w:val="en-GB"/>
        </w:rPr>
      </w:pPr>
    </w:p>
    <w:p w:rsidR="005E5657" w:rsidRDefault="004942B6" w:rsidP="004942B6">
      <w:pPr>
        <w:jc w:val="both"/>
        <w:rPr>
          <w:color w:val="1F497D"/>
          <w:lang w:val="de-AT" w:eastAsia="en-GB"/>
        </w:rPr>
      </w:pPr>
      <w:r>
        <w:rPr>
          <w:rFonts w:ascii="Arial" w:hAnsi="Arial" w:cs="Arial"/>
          <w:sz w:val="20"/>
          <w:szCs w:val="20"/>
        </w:rPr>
        <w:t>Opening the Forum, Artur Lorkowski, Director of the Energy Community Secretariat, said: “</w:t>
      </w:r>
      <w:r w:rsidRPr="005E5657">
        <w:rPr>
          <w:rFonts w:ascii="Arial" w:hAnsi="Arial" w:cs="Arial"/>
          <w:i/>
          <w:sz w:val="20"/>
          <w:szCs w:val="20"/>
        </w:rPr>
        <w:t>A participatory process, involving a wide</w:t>
      </w:r>
      <w:r w:rsidR="00817D26">
        <w:rPr>
          <w:rFonts w:ascii="Arial" w:hAnsi="Arial" w:cs="Arial"/>
          <w:i/>
          <w:sz w:val="20"/>
          <w:szCs w:val="20"/>
        </w:rPr>
        <w:t xml:space="preserve"> </w:t>
      </w:r>
      <w:r w:rsidRPr="005E5657">
        <w:rPr>
          <w:rFonts w:ascii="Arial" w:hAnsi="Arial" w:cs="Arial"/>
          <w:i/>
          <w:sz w:val="20"/>
          <w:szCs w:val="20"/>
        </w:rPr>
        <w:t xml:space="preserve">range of stakeholders, must be at the heart of a </w:t>
      </w:r>
      <w:r w:rsidRPr="005E5657">
        <w:rPr>
          <w:rFonts w:ascii="Arial" w:hAnsi="Arial" w:cs="Arial"/>
          <w:i/>
          <w:sz w:val="21"/>
          <w:szCs w:val="21"/>
          <w:shd w:val="clear" w:color="auto" w:fill="FFFFFF"/>
        </w:rPr>
        <w:t xml:space="preserve">just transition to a climate neutral economy by 2050. </w:t>
      </w:r>
      <w:r w:rsidR="00855E34">
        <w:rPr>
          <w:rFonts w:ascii="Arial" w:hAnsi="Arial" w:cs="Arial"/>
          <w:i/>
          <w:sz w:val="21"/>
          <w:szCs w:val="21"/>
          <w:shd w:val="clear" w:color="auto" w:fill="FFFFFF"/>
        </w:rPr>
        <w:t xml:space="preserve">Today’s </w:t>
      </w:r>
      <w:r w:rsidR="006855AC">
        <w:rPr>
          <w:rFonts w:ascii="Arial" w:hAnsi="Arial" w:cs="Arial"/>
          <w:i/>
          <w:sz w:val="21"/>
          <w:szCs w:val="21"/>
          <w:shd w:val="clear" w:color="auto" w:fill="FFFFFF"/>
        </w:rPr>
        <w:t xml:space="preserve">multi-stakeholder </w:t>
      </w:r>
      <w:r w:rsidR="00817D26">
        <w:rPr>
          <w:rFonts w:ascii="Arial" w:hAnsi="Arial" w:cs="Arial"/>
          <w:i/>
          <w:sz w:val="21"/>
          <w:szCs w:val="21"/>
          <w:shd w:val="clear" w:color="auto" w:fill="FFFFFF"/>
        </w:rPr>
        <w:t>event will increase</w:t>
      </w:r>
      <w:r w:rsidR="00855E34">
        <w:rPr>
          <w:rFonts w:ascii="Arial" w:hAnsi="Arial" w:cs="Arial"/>
          <w:i/>
          <w:sz w:val="21"/>
          <w:szCs w:val="21"/>
          <w:shd w:val="clear" w:color="auto" w:fill="FFFFFF"/>
        </w:rPr>
        <w:t xml:space="preserve"> the momentum for the adoption of 2030 energy a</w:t>
      </w:r>
      <w:r w:rsidR="006855AC">
        <w:rPr>
          <w:rFonts w:ascii="Arial" w:hAnsi="Arial" w:cs="Arial"/>
          <w:i/>
          <w:sz w:val="21"/>
          <w:szCs w:val="21"/>
          <w:shd w:val="clear" w:color="auto" w:fill="FFFFFF"/>
        </w:rPr>
        <w:t xml:space="preserve">nd climate targets </w:t>
      </w:r>
      <w:r w:rsidR="00817D26">
        <w:rPr>
          <w:rFonts w:ascii="Arial" w:hAnsi="Arial" w:cs="Arial"/>
          <w:i/>
          <w:sz w:val="21"/>
          <w:szCs w:val="21"/>
          <w:shd w:val="clear" w:color="auto" w:fill="FFFFFF"/>
        </w:rPr>
        <w:t>for the Energy Community and its Contracting Parties by</w:t>
      </w:r>
      <w:r w:rsidR="006855AC">
        <w:rPr>
          <w:rFonts w:ascii="Arial" w:hAnsi="Arial" w:cs="Arial"/>
          <w:i/>
          <w:sz w:val="21"/>
          <w:szCs w:val="21"/>
          <w:shd w:val="clear" w:color="auto" w:fill="FFFFFF"/>
        </w:rPr>
        <w:t xml:space="preserve"> </w:t>
      </w:r>
      <w:r w:rsidR="00817D26">
        <w:rPr>
          <w:rFonts w:ascii="Arial" w:hAnsi="Arial" w:cs="Arial"/>
          <w:i/>
          <w:sz w:val="21"/>
          <w:szCs w:val="21"/>
          <w:shd w:val="clear" w:color="auto" w:fill="FFFFFF"/>
        </w:rPr>
        <w:t xml:space="preserve">the </w:t>
      </w:r>
      <w:r w:rsidR="006855AC">
        <w:rPr>
          <w:rFonts w:ascii="Arial" w:hAnsi="Arial" w:cs="Arial"/>
          <w:i/>
          <w:sz w:val="21"/>
          <w:szCs w:val="21"/>
          <w:shd w:val="clear" w:color="auto" w:fill="FFFFFF"/>
        </w:rPr>
        <w:t>end of this year.</w:t>
      </w:r>
      <w:r>
        <w:rPr>
          <w:rFonts w:ascii="Arial" w:hAnsi="Arial" w:cs="Arial"/>
          <w:sz w:val="21"/>
          <w:szCs w:val="21"/>
          <w:shd w:val="clear" w:color="auto" w:fill="FFFFFF"/>
        </w:rPr>
        <w:t>”</w:t>
      </w:r>
      <w:r w:rsidR="005E5657">
        <w:rPr>
          <w:color w:val="1F497D"/>
          <w:lang w:val="de-AT" w:eastAsia="en-GB"/>
        </w:rPr>
        <w:t xml:space="preserve"> </w:t>
      </w:r>
    </w:p>
    <w:p w:rsidR="005E5657" w:rsidRDefault="005E5657" w:rsidP="004942B6">
      <w:pPr>
        <w:jc w:val="both"/>
        <w:rPr>
          <w:color w:val="1F497D"/>
          <w:lang w:val="de-AT" w:eastAsia="en-GB"/>
        </w:rPr>
      </w:pPr>
    </w:p>
    <w:p w:rsidR="00D47F22" w:rsidRPr="005E5657" w:rsidRDefault="004942B6" w:rsidP="004942B6">
      <w:pPr>
        <w:jc w:val="both"/>
        <w:rPr>
          <w:rFonts w:ascii="Arial" w:hAnsi="Arial" w:cs="ArialMT"/>
          <w:color w:val="000000"/>
          <w:sz w:val="20"/>
          <w:szCs w:val="20"/>
          <w:lang w:val="en-GB"/>
        </w:rPr>
      </w:pPr>
      <w:r>
        <w:rPr>
          <w:rFonts w:ascii="Arial" w:hAnsi="Arial" w:cs="ArialMT"/>
          <w:color w:val="000000"/>
          <w:sz w:val="20"/>
          <w:szCs w:val="20"/>
          <w:lang w:val="en-GB"/>
        </w:rPr>
        <w:t>K</w:t>
      </w:r>
      <w:r w:rsidR="00A925A0" w:rsidRPr="006F7D08">
        <w:rPr>
          <w:rFonts w:ascii="Arial" w:hAnsi="Arial" w:cs="ArialMT"/>
          <w:color w:val="000000"/>
          <w:sz w:val="20"/>
          <w:szCs w:val="20"/>
          <w:lang w:val="en-GB"/>
        </w:rPr>
        <w:t xml:space="preserve">eynote speeches were </w:t>
      </w:r>
      <w:r w:rsidR="00630839" w:rsidRPr="006F7D08">
        <w:rPr>
          <w:rFonts w:ascii="Arial" w:hAnsi="Arial" w:cs="ArialMT"/>
          <w:color w:val="000000"/>
          <w:sz w:val="20"/>
          <w:szCs w:val="20"/>
          <w:lang w:val="en-GB"/>
        </w:rPr>
        <w:t>delivered</w:t>
      </w:r>
      <w:r w:rsidR="00A925A0" w:rsidRPr="006F7D08">
        <w:rPr>
          <w:rFonts w:ascii="Arial" w:hAnsi="Arial" w:cs="ArialMT"/>
          <w:color w:val="000000"/>
          <w:sz w:val="20"/>
          <w:szCs w:val="20"/>
          <w:lang w:val="en-GB"/>
        </w:rPr>
        <w:t xml:space="preserve"> by H.E. </w:t>
      </w:r>
      <w:proofErr w:type="spellStart"/>
      <w:r w:rsidR="00A925A0" w:rsidRPr="006F7D08">
        <w:rPr>
          <w:rFonts w:ascii="Arial" w:hAnsi="Arial" w:cs="ArialMT"/>
          <w:color w:val="000000"/>
          <w:sz w:val="20"/>
          <w:szCs w:val="20"/>
          <w:lang w:val="en-GB"/>
        </w:rPr>
        <w:t>Zorana</w:t>
      </w:r>
      <w:proofErr w:type="spellEnd"/>
      <w:r w:rsidR="00A925A0" w:rsidRPr="006F7D08">
        <w:rPr>
          <w:rFonts w:ascii="Arial" w:hAnsi="Arial" w:cs="ArialMT"/>
          <w:color w:val="000000"/>
          <w:sz w:val="20"/>
          <w:szCs w:val="20"/>
          <w:lang w:val="en-GB"/>
        </w:rPr>
        <w:t xml:space="preserve"> </w:t>
      </w:r>
      <w:proofErr w:type="spellStart"/>
      <w:r w:rsidR="00A925A0" w:rsidRPr="006F7D08">
        <w:rPr>
          <w:rFonts w:ascii="Arial" w:hAnsi="Arial" w:cs="ArialMT"/>
          <w:color w:val="000000"/>
          <w:sz w:val="20"/>
          <w:szCs w:val="20"/>
          <w:lang w:val="en-GB"/>
        </w:rPr>
        <w:t>Mihajlović</w:t>
      </w:r>
      <w:proofErr w:type="spellEnd"/>
      <w:r w:rsidR="00A925A0" w:rsidRPr="006F7D08">
        <w:rPr>
          <w:rFonts w:ascii="Arial" w:hAnsi="Arial" w:cs="ArialMT"/>
          <w:color w:val="000000"/>
          <w:sz w:val="20"/>
          <w:szCs w:val="20"/>
          <w:lang w:val="en-GB"/>
        </w:rPr>
        <w:t>, Deputy Prime Minister and Minister of Mining and Energy of Serbia</w:t>
      </w:r>
      <w:r w:rsidR="0085529D">
        <w:rPr>
          <w:rFonts w:ascii="Arial" w:hAnsi="Arial" w:cs="ArialMT"/>
          <w:color w:val="000000"/>
          <w:sz w:val="20"/>
          <w:szCs w:val="20"/>
          <w:lang w:val="en-GB"/>
        </w:rPr>
        <w:t>,</w:t>
      </w:r>
      <w:r w:rsidR="00A925A0" w:rsidRPr="006F7D08">
        <w:rPr>
          <w:rFonts w:ascii="Arial" w:hAnsi="Arial" w:cs="ArialMT"/>
          <w:color w:val="000000"/>
          <w:sz w:val="20"/>
          <w:szCs w:val="20"/>
          <w:lang w:val="en-GB"/>
        </w:rPr>
        <w:t xml:space="preserve"> and Clara de la Torre, Deputy Director-General, DG </w:t>
      </w:r>
      <w:proofErr w:type="spellStart"/>
      <w:r w:rsidR="00A925A0" w:rsidRPr="006F7D08">
        <w:rPr>
          <w:rFonts w:ascii="Arial" w:hAnsi="Arial" w:cs="ArialMT"/>
          <w:color w:val="000000"/>
          <w:sz w:val="20"/>
          <w:szCs w:val="20"/>
          <w:lang w:val="en-GB"/>
        </w:rPr>
        <w:t>Clima</w:t>
      </w:r>
      <w:proofErr w:type="spellEnd"/>
      <w:r w:rsidR="00A925A0" w:rsidRPr="006F7D08">
        <w:rPr>
          <w:rFonts w:ascii="Arial" w:hAnsi="Arial" w:cs="ArialMT"/>
          <w:color w:val="000000"/>
          <w:sz w:val="20"/>
          <w:szCs w:val="20"/>
          <w:lang w:val="en-GB"/>
        </w:rPr>
        <w:t>, European Commission.</w:t>
      </w:r>
      <w:r w:rsidR="005E5657">
        <w:rPr>
          <w:rFonts w:ascii="Arial" w:hAnsi="Arial" w:cs="ArialMT"/>
          <w:color w:val="000000"/>
          <w:sz w:val="20"/>
          <w:szCs w:val="20"/>
          <w:lang w:val="en-GB"/>
        </w:rPr>
        <w:t xml:space="preserve"> </w:t>
      </w:r>
      <w:r w:rsidR="00D47F22" w:rsidRPr="006F7D08">
        <w:rPr>
          <w:rFonts w:ascii="Arial" w:hAnsi="Arial" w:cs="ArialMT"/>
          <w:color w:val="000000"/>
          <w:sz w:val="20"/>
          <w:szCs w:val="20"/>
          <w:lang w:val="en-GB"/>
        </w:rPr>
        <w:t>The</w:t>
      </w:r>
      <w:r w:rsidR="00E36007" w:rsidRPr="006F7D08">
        <w:rPr>
          <w:rFonts w:ascii="Arial" w:hAnsi="Arial" w:cs="ArialMT"/>
          <w:color w:val="000000"/>
          <w:sz w:val="20"/>
          <w:szCs w:val="20"/>
          <w:lang w:val="en-GB"/>
        </w:rPr>
        <w:t xml:space="preserve"> </w:t>
      </w:r>
      <w:r w:rsidR="001D0357" w:rsidRPr="006F7D08">
        <w:rPr>
          <w:rFonts w:ascii="Arial" w:hAnsi="Arial" w:cs="ArialMT"/>
          <w:color w:val="000000"/>
          <w:sz w:val="20"/>
          <w:szCs w:val="20"/>
          <w:lang w:val="en-GB"/>
        </w:rPr>
        <w:t>fir</w:t>
      </w:r>
      <w:r w:rsidR="001D0357">
        <w:rPr>
          <w:rFonts w:ascii="Arial" w:hAnsi="Arial" w:cs="ArialMT"/>
          <w:color w:val="000000"/>
          <w:sz w:val="20"/>
          <w:szCs w:val="20"/>
          <w:lang w:val="en-GB"/>
        </w:rPr>
        <w:t>s</w:t>
      </w:r>
      <w:r w:rsidR="001D0357" w:rsidRPr="006F7D08">
        <w:rPr>
          <w:rFonts w:ascii="Arial" w:hAnsi="Arial" w:cs="ArialMT"/>
          <w:color w:val="000000"/>
          <w:sz w:val="20"/>
          <w:szCs w:val="20"/>
          <w:lang w:val="en-GB"/>
        </w:rPr>
        <w:t>t</w:t>
      </w:r>
      <w:r w:rsidR="00D47F22" w:rsidRPr="006F7D08">
        <w:rPr>
          <w:rFonts w:ascii="Arial" w:hAnsi="Arial" w:cs="ArialMT"/>
          <w:color w:val="000000"/>
          <w:sz w:val="20"/>
          <w:szCs w:val="20"/>
          <w:lang w:val="en-GB"/>
        </w:rPr>
        <w:t xml:space="preserve"> panel </w:t>
      </w:r>
      <w:r w:rsidR="00A04A16" w:rsidRPr="006F7D08">
        <w:rPr>
          <w:rFonts w:ascii="Arial" w:hAnsi="Arial" w:cs="ArialMT"/>
          <w:color w:val="000000"/>
          <w:sz w:val="20"/>
          <w:szCs w:val="20"/>
          <w:lang w:val="en-GB"/>
        </w:rPr>
        <w:t>featured interventions by ministers,</w:t>
      </w:r>
      <w:r w:rsidR="00D47F22" w:rsidRPr="006F7D08">
        <w:rPr>
          <w:rFonts w:ascii="Arial" w:hAnsi="Arial" w:cs="ArialMT"/>
          <w:color w:val="000000"/>
          <w:sz w:val="20"/>
          <w:szCs w:val="20"/>
          <w:lang w:val="en-GB"/>
        </w:rPr>
        <w:t xml:space="preserve"> deputy ministers</w:t>
      </w:r>
      <w:r w:rsidR="00A04A16" w:rsidRPr="006F7D08">
        <w:rPr>
          <w:rFonts w:ascii="Arial" w:hAnsi="Arial" w:cs="ArialMT"/>
          <w:color w:val="000000"/>
          <w:sz w:val="20"/>
          <w:szCs w:val="20"/>
          <w:lang w:val="en-GB"/>
        </w:rPr>
        <w:t xml:space="preserve"> and state secretaries</w:t>
      </w:r>
      <w:r w:rsidR="00D47F22" w:rsidRPr="006F7D08">
        <w:rPr>
          <w:rFonts w:ascii="Arial" w:hAnsi="Arial" w:cs="ArialMT"/>
          <w:color w:val="000000"/>
          <w:sz w:val="20"/>
          <w:szCs w:val="20"/>
          <w:lang w:val="en-GB"/>
        </w:rPr>
        <w:t xml:space="preserve"> of </w:t>
      </w:r>
      <w:r w:rsidR="001D0357">
        <w:rPr>
          <w:rFonts w:ascii="Arial" w:hAnsi="Arial" w:cs="ArialMT"/>
          <w:color w:val="000000"/>
          <w:sz w:val="20"/>
          <w:szCs w:val="20"/>
          <w:lang w:val="en-GB"/>
        </w:rPr>
        <w:t xml:space="preserve">coal-dependent </w:t>
      </w:r>
      <w:r w:rsidR="00D47F22" w:rsidRPr="006F7D08">
        <w:rPr>
          <w:rFonts w:ascii="Arial" w:hAnsi="Arial" w:cs="ArialMT"/>
          <w:color w:val="000000"/>
          <w:sz w:val="20"/>
          <w:szCs w:val="20"/>
          <w:lang w:val="en-GB"/>
        </w:rPr>
        <w:t xml:space="preserve">Contracting Parties </w:t>
      </w:r>
      <w:r w:rsidR="005E5657">
        <w:rPr>
          <w:rFonts w:ascii="Arial" w:hAnsi="Arial" w:cs="ArialMT"/>
          <w:color w:val="000000"/>
          <w:sz w:val="20"/>
          <w:szCs w:val="20"/>
          <w:lang w:val="en-GB"/>
        </w:rPr>
        <w:t xml:space="preserve">- </w:t>
      </w:r>
      <w:r w:rsidR="00D47F22" w:rsidRPr="006F7D08">
        <w:rPr>
          <w:rFonts w:ascii="Arial" w:hAnsi="Arial" w:cs="ArialMT"/>
          <w:color w:val="000000"/>
          <w:sz w:val="20"/>
          <w:szCs w:val="20"/>
          <w:lang w:val="en-GB"/>
        </w:rPr>
        <w:t xml:space="preserve">Bosnia and Herzegovina, Kosovo*, </w:t>
      </w:r>
      <w:r w:rsidR="001D0357">
        <w:rPr>
          <w:rFonts w:ascii="Arial" w:hAnsi="Arial" w:cs="ArialMT"/>
          <w:color w:val="000000"/>
          <w:sz w:val="20"/>
          <w:szCs w:val="20"/>
          <w:lang w:val="en-GB"/>
        </w:rPr>
        <w:t xml:space="preserve">Serbia, </w:t>
      </w:r>
      <w:r w:rsidR="00D47F22" w:rsidRPr="006F7D08">
        <w:rPr>
          <w:rFonts w:ascii="Arial" w:hAnsi="Arial" w:cs="ArialMT"/>
          <w:color w:val="000000"/>
          <w:sz w:val="20"/>
          <w:szCs w:val="20"/>
          <w:lang w:val="en-GB"/>
        </w:rPr>
        <w:t xml:space="preserve">North Macedonia and Ukraine. </w:t>
      </w:r>
    </w:p>
    <w:p w:rsidR="00107302" w:rsidRPr="006F7D08" w:rsidRDefault="00107302" w:rsidP="004942B6">
      <w:pPr>
        <w:jc w:val="both"/>
        <w:rPr>
          <w:rFonts w:ascii="Arial" w:hAnsi="Arial" w:cs="ArialMT"/>
          <w:b/>
          <w:color w:val="000000"/>
          <w:sz w:val="20"/>
          <w:szCs w:val="20"/>
          <w:lang w:val="en-GB"/>
        </w:rPr>
      </w:pPr>
    </w:p>
    <w:p w:rsidR="00F03758" w:rsidRPr="006F7D08" w:rsidRDefault="00630839" w:rsidP="004942B6">
      <w:pPr>
        <w:jc w:val="both"/>
        <w:rPr>
          <w:rFonts w:ascii="Arial" w:hAnsi="Arial" w:cs="ArialMT"/>
          <w:color w:val="000000"/>
          <w:sz w:val="20"/>
          <w:szCs w:val="20"/>
          <w:lang w:val="en-GB"/>
        </w:rPr>
      </w:pPr>
      <w:r w:rsidRPr="006F7D08">
        <w:rPr>
          <w:rFonts w:ascii="Arial" w:hAnsi="Arial" w:cs="ArialMT"/>
          <w:color w:val="000000"/>
          <w:sz w:val="20"/>
          <w:szCs w:val="20"/>
          <w:lang w:val="en-GB"/>
        </w:rPr>
        <w:t>Speaking</w:t>
      </w:r>
      <w:r w:rsidR="00DF3EB0" w:rsidRPr="006F7D08">
        <w:rPr>
          <w:rFonts w:ascii="Arial" w:hAnsi="Arial" w:cs="ArialMT"/>
          <w:color w:val="000000"/>
          <w:sz w:val="20"/>
          <w:szCs w:val="20"/>
          <w:lang w:val="en-GB"/>
        </w:rPr>
        <w:t xml:space="preserve"> at the high level panel</w:t>
      </w:r>
      <w:r w:rsidRPr="006F7D08">
        <w:rPr>
          <w:rFonts w:ascii="Arial" w:hAnsi="Arial" w:cs="ArialMT"/>
          <w:color w:val="000000"/>
          <w:sz w:val="20"/>
          <w:szCs w:val="20"/>
          <w:lang w:val="en-GB"/>
        </w:rPr>
        <w:t xml:space="preserve">, </w:t>
      </w:r>
      <w:r w:rsidR="00F03758" w:rsidRPr="006F7D08">
        <w:rPr>
          <w:rFonts w:ascii="Arial" w:hAnsi="Arial" w:cs="ArialMT"/>
          <w:color w:val="000000"/>
          <w:sz w:val="20"/>
          <w:szCs w:val="20"/>
          <w:lang w:val="en-GB"/>
        </w:rPr>
        <w:t xml:space="preserve">H.E. </w:t>
      </w:r>
      <w:proofErr w:type="spellStart"/>
      <w:r w:rsidR="00F03758" w:rsidRPr="006F7D08">
        <w:rPr>
          <w:rFonts w:ascii="Arial" w:hAnsi="Arial" w:cs="ArialMT"/>
          <w:color w:val="000000"/>
          <w:sz w:val="20"/>
          <w:szCs w:val="20"/>
          <w:lang w:val="en-GB"/>
        </w:rPr>
        <w:t>Petar</w:t>
      </w:r>
      <w:proofErr w:type="spellEnd"/>
      <w:r w:rsidR="00F03758" w:rsidRPr="006F7D08">
        <w:rPr>
          <w:rFonts w:ascii="Arial" w:hAnsi="Arial" w:cs="ArialMT"/>
          <w:color w:val="000000"/>
          <w:sz w:val="20"/>
          <w:szCs w:val="20"/>
          <w:lang w:val="en-GB"/>
        </w:rPr>
        <w:t xml:space="preserve"> </w:t>
      </w:r>
      <w:proofErr w:type="spellStart"/>
      <w:r w:rsidR="00F03758" w:rsidRPr="006F7D08">
        <w:rPr>
          <w:rFonts w:ascii="Arial" w:hAnsi="Arial" w:cs="ArialMT"/>
          <w:color w:val="000000"/>
          <w:sz w:val="20"/>
          <w:szCs w:val="20"/>
          <w:lang w:val="en-GB"/>
        </w:rPr>
        <w:t>Đokić</w:t>
      </w:r>
      <w:proofErr w:type="spellEnd"/>
      <w:r w:rsidR="00F03758" w:rsidRPr="006F7D08">
        <w:rPr>
          <w:rFonts w:ascii="Arial" w:hAnsi="Arial" w:cs="ArialMT"/>
          <w:color w:val="000000"/>
          <w:sz w:val="20"/>
          <w:szCs w:val="20"/>
          <w:lang w:val="en-GB"/>
        </w:rPr>
        <w:t xml:space="preserve">, Minister of Energy and Mining, </w:t>
      </w:r>
      <w:proofErr w:type="spellStart"/>
      <w:r w:rsidR="00F03758" w:rsidRPr="006F7D08">
        <w:rPr>
          <w:rFonts w:ascii="Arial" w:hAnsi="Arial" w:cs="ArialMT"/>
          <w:color w:val="000000"/>
          <w:sz w:val="20"/>
          <w:szCs w:val="20"/>
          <w:lang w:val="en-GB"/>
        </w:rPr>
        <w:t>Republika</w:t>
      </w:r>
      <w:proofErr w:type="spellEnd"/>
      <w:r w:rsidR="00F03758" w:rsidRPr="006F7D08">
        <w:rPr>
          <w:rFonts w:ascii="Arial" w:hAnsi="Arial" w:cs="ArialMT"/>
          <w:color w:val="000000"/>
          <w:sz w:val="20"/>
          <w:szCs w:val="20"/>
          <w:lang w:val="en-GB"/>
        </w:rPr>
        <w:t xml:space="preserve"> </w:t>
      </w:r>
      <w:proofErr w:type="spellStart"/>
      <w:r w:rsidR="00F03758" w:rsidRPr="006F7D08">
        <w:rPr>
          <w:rFonts w:ascii="Arial" w:hAnsi="Arial" w:cs="ArialMT"/>
          <w:color w:val="000000"/>
          <w:sz w:val="20"/>
          <w:szCs w:val="20"/>
          <w:lang w:val="en-GB"/>
        </w:rPr>
        <w:t>Srpska</w:t>
      </w:r>
      <w:proofErr w:type="spellEnd"/>
      <w:r w:rsidR="00F03758" w:rsidRPr="006F7D08">
        <w:rPr>
          <w:rFonts w:ascii="Arial" w:hAnsi="Arial" w:cs="ArialMT"/>
          <w:color w:val="000000"/>
          <w:sz w:val="20"/>
          <w:szCs w:val="20"/>
          <w:lang w:val="en-GB"/>
        </w:rPr>
        <w:t>, said: “</w:t>
      </w:r>
      <w:r w:rsidR="00F03758" w:rsidRPr="006F7D08">
        <w:rPr>
          <w:rFonts w:ascii="Arial" w:hAnsi="Arial" w:cs="ArialMT"/>
          <w:i/>
          <w:color w:val="000000"/>
          <w:sz w:val="20"/>
          <w:szCs w:val="20"/>
          <w:lang w:val="en-GB"/>
        </w:rPr>
        <w:t xml:space="preserve">The energy transition requires an inclusive process </w:t>
      </w:r>
      <w:r w:rsidR="005D3E7C">
        <w:rPr>
          <w:rFonts w:ascii="Arial" w:hAnsi="Arial" w:cs="ArialMT"/>
          <w:i/>
          <w:color w:val="000000"/>
          <w:sz w:val="20"/>
          <w:szCs w:val="20"/>
          <w:lang w:val="en-GB"/>
        </w:rPr>
        <w:t>considering the needs of</w:t>
      </w:r>
      <w:r w:rsidR="00F03758" w:rsidRPr="006F7D08">
        <w:rPr>
          <w:rFonts w:ascii="Arial" w:hAnsi="Arial" w:cs="ArialMT"/>
          <w:i/>
          <w:color w:val="000000"/>
          <w:sz w:val="20"/>
          <w:szCs w:val="20"/>
          <w:lang w:val="en-GB"/>
        </w:rPr>
        <w:t xml:space="preserve"> local communities</w:t>
      </w:r>
      <w:r w:rsidR="005D3E7C">
        <w:rPr>
          <w:rFonts w:ascii="Arial" w:hAnsi="Arial" w:cs="ArialMT"/>
          <w:i/>
          <w:color w:val="000000"/>
          <w:sz w:val="20"/>
          <w:szCs w:val="20"/>
          <w:lang w:val="en-GB"/>
        </w:rPr>
        <w:t>,</w:t>
      </w:r>
      <w:r w:rsidR="00F03758" w:rsidRPr="006F7D08">
        <w:rPr>
          <w:rFonts w:ascii="Arial" w:hAnsi="Arial" w:cs="ArialMT"/>
          <w:i/>
          <w:color w:val="000000"/>
          <w:sz w:val="20"/>
          <w:szCs w:val="20"/>
          <w:lang w:val="en-GB"/>
        </w:rPr>
        <w:t xml:space="preserve"> especially </w:t>
      </w:r>
      <w:r w:rsidR="005D3E7C">
        <w:rPr>
          <w:rFonts w:ascii="Arial" w:hAnsi="Arial" w:cs="ArialMT"/>
          <w:i/>
          <w:color w:val="000000"/>
          <w:sz w:val="20"/>
          <w:szCs w:val="20"/>
          <w:lang w:val="en-GB"/>
        </w:rPr>
        <w:t xml:space="preserve">in </w:t>
      </w:r>
      <w:r w:rsidR="00F03758" w:rsidRPr="006F7D08">
        <w:rPr>
          <w:rFonts w:ascii="Arial" w:hAnsi="Arial" w:cs="ArialMT"/>
          <w:i/>
          <w:color w:val="000000"/>
          <w:sz w:val="20"/>
          <w:szCs w:val="20"/>
          <w:lang w:val="en-GB"/>
        </w:rPr>
        <w:t xml:space="preserve">coal regions which will be affected most by the energy </w:t>
      </w:r>
      <w:r w:rsidR="005D3E7C">
        <w:rPr>
          <w:rFonts w:ascii="Arial" w:hAnsi="Arial" w:cs="ArialMT"/>
          <w:i/>
          <w:color w:val="000000"/>
          <w:sz w:val="20"/>
          <w:szCs w:val="20"/>
          <w:lang w:val="en-GB"/>
        </w:rPr>
        <w:t>transition</w:t>
      </w:r>
      <w:r w:rsidR="00F03758" w:rsidRPr="006F7D08">
        <w:rPr>
          <w:rFonts w:ascii="Arial" w:hAnsi="Arial" w:cs="ArialMT"/>
          <w:i/>
          <w:color w:val="000000"/>
          <w:sz w:val="20"/>
          <w:szCs w:val="20"/>
          <w:lang w:val="en-GB"/>
        </w:rPr>
        <w:t xml:space="preserve">. Today’s Just Transition Forum provides an excellent opportunity to gather all relevant stakeholders to discuss </w:t>
      </w:r>
      <w:r w:rsidR="0085529D">
        <w:rPr>
          <w:rFonts w:ascii="Arial" w:hAnsi="Arial" w:cs="ArialMT"/>
          <w:i/>
          <w:color w:val="000000"/>
          <w:sz w:val="20"/>
          <w:szCs w:val="20"/>
          <w:lang w:val="en-GB"/>
        </w:rPr>
        <w:t xml:space="preserve">the </w:t>
      </w:r>
      <w:r w:rsidR="00F03758" w:rsidRPr="006F7D08">
        <w:rPr>
          <w:rFonts w:ascii="Arial" w:hAnsi="Arial" w:cs="ArialMT"/>
          <w:i/>
          <w:color w:val="000000"/>
          <w:sz w:val="20"/>
          <w:szCs w:val="20"/>
          <w:lang w:val="en-GB"/>
        </w:rPr>
        <w:t xml:space="preserve">challenges </w:t>
      </w:r>
      <w:r w:rsidR="005D3E7C">
        <w:rPr>
          <w:rFonts w:ascii="Arial" w:hAnsi="Arial" w:cs="ArialMT"/>
          <w:i/>
          <w:color w:val="000000"/>
          <w:sz w:val="20"/>
          <w:szCs w:val="20"/>
          <w:lang w:val="en-GB"/>
        </w:rPr>
        <w:t>and</w:t>
      </w:r>
      <w:r w:rsidR="00F03758" w:rsidRPr="006F7D08">
        <w:rPr>
          <w:rFonts w:ascii="Arial" w:hAnsi="Arial" w:cs="ArialMT"/>
          <w:i/>
          <w:color w:val="000000"/>
          <w:sz w:val="20"/>
          <w:szCs w:val="20"/>
          <w:lang w:val="en-GB"/>
        </w:rPr>
        <w:t xml:space="preserve"> opportunities </w:t>
      </w:r>
      <w:r w:rsidR="005D3E7C">
        <w:rPr>
          <w:rFonts w:ascii="Arial" w:hAnsi="Arial" w:cs="ArialMT"/>
          <w:i/>
          <w:color w:val="000000"/>
          <w:sz w:val="20"/>
          <w:szCs w:val="20"/>
          <w:lang w:val="en-GB"/>
        </w:rPr>
        <w:t>ahead of us</w:t>
      </w:r>
      <w:r w:rsidR="00F03758" w:rsidRPr="006F7D08">
        <w:rPr>
          <w:rFonts w:ascii="Arial" w:hAnsi="Arial" w:cs="ArialMT"/>
          <w:color w:val="000000"/>
          <w:sz w:val="20"/>
          <w:szCs w:val="20"/>
          <w:lang w:val="en-GB"/>
        </w:rPr>
        <w:t>.”</w:t>
      </w:r>
    </w:p>
    <w:p w:rsidR="00F03758" w:rsidRPr="006F7D08" w:rsidRDefault="00F03758" w:rsidP="004942B6">
      <w:pPr>
        <w:jc w:val="both"/>
        <w:rPr>
          <w:rFonts w:ascii="Arial" w:hAnsi="Arial" w:cs="ArialMT"/>
          <w:color w:val="000000"/>
          <w:sz w:val="20"/>
          <w:szCs w:val="20"/>
          <w:lang w:val="en-GB"/>
        </w:rPr>
      </w:pPr>
    </w:p>
    <w:p w:rsidR="001A30F2" w:rsidRPr="006F7D08" w:rsidRDefault="00F03758" w:rsidP="004942B6">
      <w:pPr>
        <w:jc w:val="both"/>
        <w:rPr>
          <w:rFonts w:ascii="Arial" w:hAnsi="Arial" w:cs="ArialMT"/>
          <w:color w:val="000000"/>
          <w:sz w:val="20"/>
          <w:szCs w:val="20"/>
          <w:lang w:val="en-GB"/>
        </w:rPr>
      </w:pPr>
      <w:r w:rsidRPr="006F7D08">
        <w:rPr>
          <w:rFonts w:ascii="Arial" w:hAnsi="Arial" w:cs="ArialMT"/>
          <w:color w:val="000000"/>
          <w:sz w:val="20"/>
          <w:szCs w:val="20"/>
          <w:lang w:val="en-GB"/>
        </w:rPr>
        <w:t xml:space="preserve">H.E. </w:t>
      </w:r>
      <w:proofErr w:type="spellStart"/>
      <w:r w:rsidRPr="006F7D08">
        <w:rPr>
          <w:rFonts w:ascii="Arial" w:hAnsi="Arial" w:cs="ArialMT"/>
          <w:color w:val="000000"/>
          <w:sz w:val="20"/>
          <w:szCs w:val="20"/>
          <w:lang w:val="en-GB"/>
        </w:rPr>
        <w:t>Nermin</w:t>
      </w:r>
      <w:proofErr w:type="spellEnd"/>
      <w:r w:rsidRPr="006F7D08">
        <w:rPr>
          <w:rFonts w:ascii="Arial" w:hAnsi="Arial" w:cs="ArialMT"/>
          <w:color w:val="000000"/>
          <w:sz w:val="20"/>
          <w:szCs w:val="20"/>
          <w:lang w:val="en-GB"/>
        </w:rPr>
        <w:t xml:space="preserve"> </w:t>
      </w:r>
      <w:proofErr w:type="spellStart"/>
      <w:r w:rsidRPr="006F7D08">
        <w:rPr>
          <w:rFonts w:ascii="Arial" w:hAnsi="Arial" w:cs="ArialMT"/>
          <w:color w:val="000000"/>
          <w:sz w:val="20"/>
          <w:szCs w:val="20"/>
          <w:lang w:val="en-GB"/>
        </w:rPr>
        <w:t>Džindić</w:t>
      </w:r>
      <w:proofErr w:type="spellEnd"/>
      <w:r w:rsidRPr="006F7D08">
        <w:rPr>
          <w:rFonts w:ascii="Arial" w:hAnsi="Arial" w:cs="ArialMT"/>
          <w:color w:val="000000"/>
          <w:sz w:val="20"/>
          <w:szCs w:val="20"/>
          <w:lang w:val="en-GB"/>
        </w:rPr>
        <w:t>, Minister of Energy, Mining and Industry, Federation of Bosnia and Herzegovina, said: “</w:t>
      </w:r>
      <w:r w:rsidRPr="006F7D08">
        <w:rPr>
          <w:rFonts w:ascii="Arial" w:hAnsi="Arial" w:cs="ArialMT"/>
          <w:i/>
          <w:color w:val="000000"/>
          <w:sz w:val="20"/>
          <w:szCs w:val="20"/>
          <w:lang w:val="en-GB"/>
        </w:rPr>
        <w:t>The clean energy transition needs to focus on fairness, jobs and boosting the welfare of all citizens. We need to work together with our Energy Community partners to accelerate the just energy transition by designing climate and energy policies that directly benefit citizens. It is fundamental to engage with all stakeholders to build trust and secure their buy-in for the energy transition process</w:t>
      </w:r>
      <w:r w:rsidRPr="006F7D08">
        <w:rPr>
          <w:rFonts w:ascii="Arial" w:hAnsi="Arial" w:cs="ArialMT"/>
          <w:color w:val="000000"/>
          <w:sz w:val="20"/>
          <w:szCs w:val="20"/>
          <w:lang w:val="en-GB"/>
        </w:rPr>
        <w:t>.”</w:t>
      </w:r>
    </w:p>
    <w:p w:rsidR="00B75134" w:rsidRPr="006F7D08" w:rsidRDefault="00B75134" w:rsidP="004942B6">
      <w:pPr>
        <w:jc w:val="both"/>
        <w:rPr>
          <w:rFonts w:ascii="Arial" w:hAnsi="Arial" w:cs="ArialMT"/>
          <w:color w:val="000000"/>
          <w:sz w:val="20"/>
          <w:szCs w:val="20"/>
          <w:lang w:val="en-GB"/>
        </w:rPr>
      </w:pPr>
    </w:p>
    <w:p w:rsidR="00B75134" w:rsidRPr="006F7D08" w:rsidRDefault="00D47F22" w:rsidP="004942B6">
      <w:pPr>
        <w:jc w:val="both"/>
        <w:rPr>
          <w:rFonts w:ascii="Arial" w:hAnsi="Arial" w:cs="ArialMT"/>
          <w:color w:val="000000"/>
          <w:sz w:val="20"/>
          <w:szCs w:val="20"/>
          <w:lang w:val="en-GB"/>
        </w:rPr>
      </w:pPr>
      <w:r w:rsidRPr="006F7D08">
        <w:rPr>
          <w:rFonts w:ascii="Arial" w:hAnsi="Arial" w:cs="ArialMT"/>
          <w:color w:val="000000"/>
          <w:sz w:val="20"/>
          <w:szCs w:val="20"/>
          <w:lang w:val="en-GB"/>
        </w:rPr>
        <w:t xml:space="preserve">Civil society representative and chair of the high level panel, </w:t>
      </w:r>
      <w:r w:rsidR="00B75134" w:rsidRPr="006F7D08">
        <w:rPr>
          <w:rFonts w:ascii="Arial" w:hAnsi="Arial" w:cs="ArialMT"/>
          <w:color w:val="000000"/>
          <w:sz w:val="20"/>
          <w:szCs w:val="20"/>
          <w:lang w:val="en-GB"/>
        </w:rPr>
        <w:t xml:space="preserve">Chiara </w:t>
      </w:r>
      <w:proofErr w:type="spellStart"/>
      <w:r w:rsidR="00B75134" w:rsidRPr="006F7D08">
        <w:rPr>
          <w:rFonts w:ascii="Arial" w:hAnsi="Arial" w:cs="ArialMT"/>
          <w:color w:val="000000"/>
          <w:sz w:val="20"/>
          <w:szCs w:val="20"/>
          <w:lang w:val="en-GB"/>
        </w:rPr>
        <w:t>Martinelli</w:t>
      </w:r>
      <w:proofErr w:type="spellEnd"/>
      <w:r w:rsidR="00B75134" w:rsidRPr="006F7D08">
        <w:rPr>
          <w:rFonts w:ascii="Arial" w:hAnsi="Arial" w:cs="ArialMT"/>
          <w:color w:val="000000"/>
          <w:sz w:val="20"/>
          <w:szCs w:val="20"/>
          <w:lang w:val="en-GB"/>
        </w:rPr>
        <w:t>, CAN Euro</w:t>
      </w:r>
      <w:r w:rsidRPr="006F7D08">
        <w:rPr>
          <w:rFonts w:ascii="Arial" w:hAnsi="Arial" w:cs="ArialMT"/>
          <w:color w:val="000000"/>
          <w:sz w:val="20"/>
          <w:szCs w:val="20"/>
          <w:lang w:val="en-GB"/>
        </w:rPr>
        <w:t xml:space="preserve">pe, </w:t>
      </w:r>
      <w:r w:rsidR="00E36007" w:rsidRPr="006F7D08">
        <w:rPr>
          <w:rFonts w:ascii="Arial" w:hAnsi="Arial" w:cs="ArialMT"/>
          <w:color w:val="000000"/>
          <w:sz w:val="20"/>
          <w:szCs w:val="20"/>
          <w:lang w:val="en-GB"/>
        </w:rPr>
        <w:t>stressed</w:t>
      </w:r>
      <w:r w:rsidR="00B75134" w:rsidRPr="006F7D08">
        <w:rPr>
          <w:rFonts w:ascii="Arial" w:hAnsi="Arial" w:cs="ArialMT"/>
          <w:color w:val="000000"/>
          <w:sz w:val="20"/>
          <w:szCs w:val="20"/>
          <w:lang w:val="en-GB"/>
        </w:rPr>
        <w:t xml:space="preserve">: </w:t>
      </w:r>
      <w:r w:rsidR="00665D24" w:rsidRPr="00665D24">
        <w:rPr>
          <w:rFonts w:ascii="Arial" w:hAnsi="Arial" w:cs="ArialMT"/>
          <w:color w:val="000000"/>
          <w:sz w:val="20"/>
          <w:szCs w:val="20"/>
          <w:lang w:val="en-GB"/>
        </w:rPr>
        <w:t>“</w:t>
      </w:r>
      <w:r w:rsidR="00665D24" w:rsidRPr="00665D24">
        <w:rPr>
          <w:rFonts w:ascii="Arial" w:hAnsi="Arial" w:cs="ArialMT"/>
          <w:i/>
          <w:color w:val="000000"/>
          <w:sz w:val="20"/>
          <w:szCs w:val="20"/>
          <w:lang w:val="en-GB"/>
        </w:rPr>
        <w:t>Only in partnership can we tackle climate change, energy insecurity and loss of biodiversity, towards a fossil free future. European civil society organisations are resourceful and motivated to ensure effective implementation of the decarbonisation roadmap. To this end Europe's political leaders and policy makers should make sure the process is transparent and participatory, with action plans that are credible, time specific and inclusive</w:t>
      </w:r>
      <w:r w:rsidR="00665D24" w:rsidRPr="00665D24">
        <w:rPr>
          <w:rFonts w:ascii="Arial" w:hAnsi="Arial" w:cs="ArialMT"/>
          <w:color w:val="000000"/>
          <w:sz w:val="20"/>
          <w:szCs w:val="20"/>
          <w:lang w:val="en-GB"/>
        </w:rPr>
        <w:t>.”</w:t>
      </w:r>
    </w:p>
    <w:p w:rsidR="00DF3EB0" w:rsidRPr="006F7D08" w:rsidRDefault="00DF3EB0" w:rsidP="004942B6">
      <w:pPr>
        <w:jc w:val="both"/>
        <w:rPr>
          <w:rFonts w:ascii="Arial" w:hAnsi="Arial" w:cs="ArialMT"/>
          <w:color w:val="000000"/>
          <w:sz w:val="20"/>
          <w:szCs w:val="20"/>
          <w:lang w:val="en-GB"/>
        </w:rPr>
      </w:pPr>
    </w:p>
    <w:p w:rsidR="005D1E9D" w:rsidRPr="006F7D08" w:rsidRDefault="0085529D" w:rsidP="004942B6">
      <w:pPr>
        <w:jc w:val="both"/>
        <w:rPr>
          <w:rFonts w:ascii="Arial" w:hAnsi="Arial" w:cs="ArialMT"/>
          <w:color w:val="000000"/>
          <w:sz w:val="20"/>
          <w:szCs w:val="20"/>
          <w:lang w:val="en-GB"/>
        </w:rPr>
      </w:pPr>
      <w:r>
        <w:rPr>
          <w:rFonts w:ascii="Arial" w:hAnsi="Arial" w:cs="ArialMT"/>
          <w:color w:val="000000"/>
          <w:sz w:val="20"/>
          <w:szCs w:val="20"/>
          <w:lang w:val="en-GB"/>
        </w:rPr>
        <w:t>Forum p</w:t>
      </w:r>
      <w:r w:rsidR="00DF3EB0" w:rsidRPr="006F7D08">
        <w:rPr>
          <w:rFonts w:ascii="Arial" w:hAnsi="Arial" w:cs="ArialMT"/>
          <w:color w:val="000000"/>
          <w:sz w:val="20"/>
          <w:szCs w:val="20"/>
          <w:lang w:val="en-GB"/>
        </w:rPr>
        <w:t xml:space="preserve">articipants </w:t>
      </w:r>
      <w:r w:rsidR="005E5657">
        <w:rPr>
          <w:rFonts w:ascii="Arial" w:hAnsi="Arial" w:cs="ArialMT"/>
          <w:color w:val="000000"/>
          <w:sz w:val="20"/>
          <w:szCs w:val="20"/>
          <w:lang w:val="en-GB"/>
        </w:rPr>
        <w:t>pinpointed</w:t>
      </w:r>
      <w:r w:rsidR="006F7D08">
        <w:rPr>
          <w:rFonts w:ascii="Arial" w:hAnsi="Arial" w:cs="ArialMT"/>
          <w:color w:val="000000"/>
          <w:sz w:val="20"/>
          <w:szCs w:val="20"/>
          <w:lang w:val="en-GB"/>
        </w:rPr>
        <w:t xml:space="preserve"> the support needed</w:t>
      </w:r>
      <w:r w:rsidR="00D47F22" w:rsidRPr="006F7D08">
        <w:rPr>
          <w:rFonts w:ascii="Arial" w:hAnsi="Arial" w:cs="ArialMT"/>
          <w:color w:val="000000"/>
          <w:sz w:val="20"/>
          <w:szCs w:val="20"/>
          <w:lang w:val="en-GB"/>
        </w:rPr>
        <w:t xml:space="preserve"> to overcome </w:t>
      </w:r>
      <w:r w:rsidR="00842A34" w:rsidRPr="006F7D08">
        <w:rPr>
          <w:rFonts w:ascii="Arial" w:hAnsi="Arial" w:cs="ArialMT"/>
          <w:color w:val="000000"/>
          <w:sz w:val="20"/>
          <w:szCs w:val="20"/>
          <w:lang w:val="en-GB"/>
        </w:rPr>
        <w:t>the key socio-economic challenges faced by coal regio</w:t>
      </w:r>
      <w:r w:rsidR="006F7D08">
        <w:rPr>
          <w:rFonts w:ascii="Arial" w:hAnsi="Arial" w:cs="ArialMT"/>
          <w:color w:val="000000"/>
          <w:sz w:val="20"/>
          <w:szCs w:val="20"/>
          <w:lang w:val="en-GB"/>
        </w:rPr>
        <w:t>ns in transition</w:t>
      </w:r>
      <w:r w:rsidR="006F7D08">
        <w:rPr>
          <w:rFonts w:ascii="Arial" w:eastAsia="Arial" w:hAnsi="Arial" w:cs="Arial"/>
          <w:color w:val="000000"/>
          <w:sz w:val="20"/>
          <w:szCs w:val="20"/>
          <w:lang w:val="en-GB"/>
        </w:rPr>
        <w:t>, including</w:t>
      </w:r>
      <w:r w:rsidR="005D1E9D" w:rsidRPr="006F7D08">
        <w:rPr>
          <w:rFonts w:ascii="Arial" w:hAnsi="Arial" w:cs="ArialMT"/>
          <w:color w:val="000000"/>
          <w:sz w:val="20"/>
          <w:szCs w:val="20"/>
          <w:lang w:val="en-GB"/>
        </w:rPr>
        <w:t xml:space="preserve"> facilitating re-skilling and employment opportunities, enabling access to clean and affordable energy, improving investment conditions in clean technologies and enhancing research and innovation</w:t>
      </w:r>
      <w:r w:rsidR="00842A34" w:rsidRPr="006F7D08">
        <w:rPr>
          <w:rFonts w:ascii="Arial" w:hAnsi="Arial" w:cs="ArialMT"/>
          <w:color w:val="000000"/>
          <w:sz w:val="20"/>
          <w:szCs w:val="20"/>
          <w:lang w:val="en-GB"/>
        </w:rPr>
        <w:t>.</w:t>
      </w:r>
      <w:r w:rsidR="005D1E9D" w:rsidRPr="006F7D08">
        <w:rPr>
          <w:rFonts w:ascii="Arial" w:hAnsi="Arial" w:cs="ArialMT"/>
          <w:color w:val="000000"/>
          <w:sz w:val="20"/>
          <w:szCs w:val="20"/>
          <w:lang w:val="en-GB"/>
        </w:rPr>
        <w:t xml:space="preserve"> </w:t>
      </w:r>
      <w:r w:rsidR="00107302" w:rsidRPr="006F7D08">
        <w:rPr>
          <w:rFonts w:ascii="Arial" w:hAnsi="Arial" w:cs="ArialMT"/>
          <w:color w:val="000000"/>
          <w:sz w:val="20"/>
          <w:szCs w:val="20"/>
          <w:lang w:val="en-GB"/>
        </w:rPr>
        <w:t>Based on the Just Tran</w:t>
      </w:r>
      <w:r w:rsidR="008C2433">
        <w:rPr>
          <w:rFonts w:ascii="Arial" w:hAnsi="Arial" w:cs="ArialMT"/>
          <w:color w:val="000000"/>
          <w:sz w:val="20"/>
          <w:szCs w:val="20"/>
          <w:lang w:val="en-GB"/>
        </w:rPr>
        <w:t>sition Public Perception Survey</w:t>
      </w:r>
      <w:r w:rsidR="00107302" w:rsidRPr="006F7D08">
        <w:rPr>
          <w:rFonts w:ascii="Arial" w:hAnsi="Arial" w:cs="ArialMT"/>
          <w:color w:val="000000"/>
          <w:sz w:val="20"/>
          <w:szCs w:val="20"/>
          <w:lang w:val="en-GB"/>
        </w:rPr>
        <w:t xml:space="preserve"> launched jointly by the World Bank and the Energy Community and designed with</w:t>
      </w:r>
      <w:r w:rsidR="005D3E7C">
        <w:rPr>
          <w:rFonts w:ascii="Arial" w:hAnsi="Arial" w:cs="ArialMT"/>
          <w:color w:val="000000"/>
          <w:sz w:val="20"/>
          <w:szCs w:val="20"/>
          <w:lang w:val="en-GB"/>
        </w:rPr>
        <w:t xml:space="preserve"> the support of</w:t>
      </w:r>
      <w:r w:rsidR="00107302" w:rsidRPr="006F7D08">
        <w:rPr>
          <w:rFonts w:ascii="Arial" w:hAnsi="Arial" w:cs="ArialMT"/>
          <w:color w:val="000000"/>
          <w:sz w:val="20"/>
          <w:szCs w:val="20"/>
          <w:lang w:val="en-GB"/>
        </w:rPr>
        <w:t xml:space="preserve"> CSOs</w:t>
      </w:r>
      <w:r w:rsidR="00A04A16" w:rsidRPr="006F7D08">
        <w:rPr>
          <w:rFonts w:ascii="Arial" w:hAnsi="Arial" w:cs="ArialMT"/>
          <w:color w:val="000000"/>
          <w:sz w:val="20"/>
          <w:szCs w:val="20"/>
          <w:lang w:val="en-GB"/>
        </w:rPr>
        <w:t>,</w:t>
      </w:r>
      <w:r w:rsidR="00630839" w:rsidRPr="006F7D08">
        <w:rPr>
          <w:rFonts w:ascii="Arial" w:hAnsi="Arial" w:cs="ArialMT"/>
          <w:color w:val="000000"/>
          <w:sz w:val="20"/>
          <w:szCs w:val="20"/>
          <w:lang w:val="en-GB"/>
        </w:rPr>
        <w:t xml:space="preserve"> </w:t>
      </w:r>
      <w:r w:rsidR="00A04A16" w:rsidRPr="006F7D08">
        <w:rPr>
          <w:rFonts w:ascii="Arial" w:hAnsi="Arial" w:cs="ArialMT"/>
          <w:color w:val="000000"/>
          <w:sz w:val="20"/>
          <w:szCs w:val="20"/>
          <w:lang w:val="en-GB"/>
        </w:rPr>
        <w:t>t</w:t>
      </w:r>
      <w:r w:rsidR="005D1E9D" w:rsidRPr="006F7D08">
        <w:rPr>
          <w:rFonts w:ascii="Arial" w:hAnsi="Arial" w:cs="ArialMT"/>
          <w:color w:val="000000"/>
          <w:sz w:val="20"/>
          <w:szCs w:val="20"/>
          <w:lang w:val="en-GB"/>
        </w:rPr>
        <w:t>he Forum discussed how best to engage with citizens living</w:t>
      </w:r>
      <w:r w:rsidR="00DF3EB0" w:rsidRPr="006F7D08">
        <w:rPr>
          <w:rFonts w:ascii="Arial" w:hAnsi="Arial" w:cs="ArialMT"/>
          <w:color w:val="000000"/>
          <w:sz w:val="20"/>
          <w:szCs w:val="20"/>
          <w:lang w:val="en-GB"/>
        </w:rPr>
        <w:t xml:space="preserve"> in coal regions</w:t>
      </w:r>
      <w:r w:rsidR="005D1E9D" w:rsidRPr="006F7D08">
        <w:rPr>
          <w:rFonts w:ascii="Arial" w:hAnsi="Arial" w:cs="ArialMT"/>
          <w:color w:val="000000"/>
          <w:sz w:val="20"/>
          <w:szCs w:val="20"/>
          <w:lang w:val="en-GB"/>
        </w:rPr>
        <w:t>, reflecting on the mobilization of public and private finance and their fair allocation.</w:t>
      </w:r>
    </w:p>
    <w:p w:rsidR="005D1E9D" w:rsidRPr="006F7D08" w:rsidRDefault="005D1E9D" w:rsidP="004942B6">
      <w:pPr>
        <w:jc w:val="both"/>
        <w:rPr>
          <w:rFonts w:ascii="Arial" w:hAnsi="Arial" w:cs="ArialMT"/>
          <w:color w:val="000000"/>
          <w:sz w:val="20"/>
          <w:szCs w:val="20"/>
          <w:lang w:val="en-GB"/>
        </w:rPr>
      </w:pPr>
    </w:p>
    <w:p w:rsidR="005E5657" w:rsidRPr="006F7D08" w:rsidRDefault="00D47F22" w:rsidP="004942B6">
      <w:pPr>
        <w:jc w:val="both"/>
        <w:rPr>
          <w:rFonts w:ascii="Arial" w:hAnsi="Arial" w:cs="ArialMT"/>
          <w:color w:val="000000"/>
          <w:sz w:val="20"/>
          <w:szCs w:val="20"/>
          <w:lang w:val="en-GB"/>
        </w:rPr>
      </w:pPr>
      <w:r w:rsidRPr="006F7D08">
        <w:rPr>
          <w:rFonts w:ascii="Arial" w:hAnsi="Arial" w:cs="ArialMT"/>
          <w:color w:val="000000"/>
          <w:sz w:val="20"/>
          <w:szCs w:val="20"/>
          <w:lang w:val="en-GB"/>
        </w:rPr>
        <w:t>The Forum highlighted</w:t>
      </w:r>
      <w:r w:rsidR="005D1E9D" w:rsidRPr="006F7D08">
        <w:rPr>
          <w:rFonts w:ascii="Arial" w:hAnsi="Arial" w:cs="ArialMT"/>
          <w:color w:val="000000"/>
          <w:sz w:val="20"/>
          <w:szCs w:val="20"/>
          <w:lang w:val="en-GB"/>
        </w:rPr>
        <w:t xml:space="preserve"> the pressing need to bring down air pollution from various energy sector sources, ranging from thermal power plants to domestic heating. </w:t>
      </w:r>
      <w:r w:rsidR="005D3E7C">
        <w:rPr>
          <w:rFonts w:ascii="Arial" w:hAnsi="Arial" w:cs="ArialMT"/>
          <w:color w:val="000000"/>
          <w:sz w:val="20"/>
          <w:szCs w:val="20"/>
          <w:lang w:val="en-GB"/>
        </w:rPr>
        <w:t>It</w:t>
      </w:r>
      <w:r w:rsidR="00107302" w:rsidRPr="006F7D08">
        <w:rPr>
          <w:rFonts w:ascii="Arial" w:hAnsi="Arial" w:cs="ArialMT"/>
          <w:color w:val="000000"/>
          <w:sz w:val="20"/>
          <w:szCs w:val="20"/>
          <w:lang w:val="en-GB"/>
        </w:rPr>
        <w:t xml:space="preserve"> </w:t>
      </w:r>
      <w:r w:rsidR="006F7D08">
        <w:rPr>
          <w:rFonts w:ascii="Arial" w:hAnsi="Arial" w:cs="ArialMT"/>
          <w:color w:val="000000"/>
          <w:sz w:val="20"/>
          <w:szCs w:val="20"/>
          <w:lang w:val="en-GB"/>
        </w:rPr>
        <w:t xml:space="preserve">took </w:t>
      </w:r>
      <w:r w:rsidR="00107302" w:rsidRPr="006F7D08">
        <w:rPr>
          <w:rFonts w:ascii="Arial" w:hAnsi="Arial" w:cs="ArialMT"/>
          <w:color w:val="000000"/>
          <w:sz w:val="20"/>
          <w:szCs w:val="20"/>
          <w:lang w:val="en-GB"/>
        </w:rPr>
        <w:t>stock</w:t>
      </w:r>
      <w:r w:rsidR="006F7D08">
        <w:rPr>
          <w:rFonts w:ascii="Arial" w:hAnsi="Arial" w:cs="ArialMT"/>
          <w:color w:val="000000"/>
          <w:sz w:val="20"/>
          <w:szCs w:val="20"/>
          <w:lang w:val="en-GB"/>
        </w:rPr>
        <w:t xml:space="preserve"> of</w:t>
      </w:r>
      <w:r w:rsidR="00107302" w:rsidRPr="006F7D08">
        <w:rPr>
          <w:rFonts w:ascii="Arial" w:hAnsi="Arial" w:cs="ArialMT"/>
          <w:color w:val="000000"/>
          <w:sz w:val="20"/>
          <w:szCs w:val="20"/>
          <w:lang w:val="en-GB"/>
        </w:rPr>
        <w:t xml:space="preserve"> progress achieved under the Energy Community Clean Air Regi</w:t>
      </w:r>
      <w:r w:rsidR="005E5657">
        <w:rPr>
          <w:rFonts w:ascii="Arial" w:hAnsi="Arial" w:cs="ArialMT"/>
          <w:color w:val="000000"/>
          <w:sz w:val="20"/>
          <w:szCs w:val="20"/>
          <w:lang w:val="en-GB"/>
        </w:rPr>
        <w:t>ons Initiative (CARI), which assists</w:t>
      </w:r>
      <w:r w:rsidR="00107302" w:rsidRPr="006F7D08">
        <w:rPr>
          <w:rFonts w:ascii="Arial" w:hAnsi="Arial" w:cs="ArialMT"/>
          <w:color w:val="000000"/>
          <w:sz w:val="20"/>
          <w:szCs w:val="20"/>
          <w:lang w:val="en-GB"/>
        </w:rPr>
        <w:t xml:space="preserve"> 12 municipalities in </w:t>
      </w:r>
      <w:r w:rsidR="006F7D08">
        <w:rPr>
          <w:rFonts w:ascii="Arial" w:hAnsi="Arial" w:cs="ArialMT"/>
          <w:color w:val="000000"/>
          <w:sz w:val="20"/>
          <w:szCs w:val="20"/>
          <w:lang w:val="en-GB"/>
        </w:rPr>
        <w:t>drafting and implementation of local air quality action p</w:t>
      </w:r>
      <w:r w:rsidR="005E5657">
        <w:rPr>
          <w:rFonts w:ascii="Arial" w:hAnsi="Arial" w:cs="ArialMT"/>
          <w:color w:val="000000"/>
          <w:sz w:val="20"/>
          <w:szCs w:val="20"/>
          <w:lang w:val="en-GB"/>
        </w:rPr>
        <w:t>lans</w:t>
      </w:r>
      <w:r w:rsidR="00107302" w:rsidRPr="006F7D08">
        <w:rPr>
          <w:rFonts w:ascii="Arial" w:hAnsi="Arial" w:cs="ArialMT"/>
          <w:color w:val="000000"/>
          <w:sz w:val="20"/>
          <w:szCs w:val="20"/>
          <w:lang w:val="en-GB"/>
        </w:rPr>
        <w:t>.</w:t>
      </w:r>
    </w:p>
    <w:p w:rsidR="00CA7668" w:rsidRPr="006F7D08" w:rsidRDefault="00CA7668" w:rsidP="004942B6">
      <w:pPr>
        <w:jc w:val="both"/>
        <w:rPr>
          <w:rFonts w:ascii="Arial" w:hAnsi="Arial" w:cs="ArialMT"/>
          <w:color w:val="000000"/>
          <w:sz w:val="20"/>
          <w:szCs w:val="20"/>
          <w:lang w:val="en-GB"/>
        </w:rPr>
      </w:pPr>
    </w:p>
    <w:p w:rsidR="00CA7668" w:rsidRPr="006F7D08" w:rsidRDefault="00CA7668" w:rsidP="004942B6">
      <w:pPr>
        <w:jc w:val="both"/>
        <w:rPr>
          <w:rFonts w:ascii="Arial" w:hAnsi="Arial" w:cs="ArialMT"/>
          <w:b/>
          <w:color w:val="000000"/>
          <w:sz w:val="20"/>
          <w:szCs w:val="20"/>
          <w:lang w:val="en-GB"/>
        </w:rPr>
      </w:pPr>
      <w:r w:rsidRPr="006F7D08">
        <w:rPr>
          <w:rFonts w:ascii="Arial" w:hAnsi="Arial" w:cs="ArialMT"/>
          <w:b/>
          <w:color w:val="000000"/>
          <w:sz w:val="20"/>
          <w:szCs w:val="20"/>
          <w:lang w:val="en-GB"/>
        </w:rPr>
        <w:t xml:space="preserve">The </w:t>
      </w:r>
      <w:r w:rsidR="00DF3EB0" w:rsidRPr="006F7D08">
        <w:rPr>
          <w:rFonts w:ascii="Arial" w:hAnsi="Arial" w:cs="ArialMT"/>
          <w:b/>
          <w:color w:val="000000"/>
          <w:sz w:val="20"/>
          <w:szCs w:val="20"/>
          <w:lang w:val="en-GB"/>
        </w:rPr>
        <w:t xml:space="preserve">Just Transition </w:t>
      </w:r>
      <w:r w:rsidRPr="006F7D08">
        <w:rPr>
          <w:rFonts w:ascii="Arial" w:hAnsi="Arial" w:cs="ArialMT"/>
          <w:b/>
          <w:color w:val="000000"/>
          <w:sz w:val="20"/>
          <w:szCs w:val="20"/>
          <w:lang w:val="en-GB"/>
        </w:rPr>
        <w:t>Forum is an initiative of the Energy Community Secretariat. The 202</w:t>
      </w:r>
      <w:r w:rsidR="005D3E7C">
        <w:rPr>
          <w:rFonts w:ascii="Arial" w:hAnsi="Arial" w:cs="ArialMT"/>
          <w:b/>
          <w:color w:val="000000"/>
          <w:sz w:val="20"/>
          <w:szCs w:val="20"/>
          <w:lang w:val="en-GB"/>
        </w:rPr>
        <w:t>2</w:t>
      </w:r>
      <w:r w:rsidRPr="006F7D08">
        <w:rPr>
          <w:rFonts w:ascii="Arial" w:hAnsi="Arial" w:cs="ArialMT"/>
          <w:b/>
          <w:color w:val="000000"/>
          <w:sz w:val="20"/>
          <w:szCs w:val="20"/>
          <w:lang w:val="en-GB"/>
        </w:rPr>
        <w:t xml:space="preserve"> Forum was organized in cooperation with the Balkan Green Foundation, CEE Bankwatch Network and Climate Action Network (CAN) Europe and hosted by the Bosnian public electric utility company </w:t>
      </w:r>
      <w:proofErr w:type="spellStart"/>
      <w:r w:rsidRPr="006F7D08">
        <w:rPr>
          <w:rFonts w:ascii="Arial" w:hAnsi="Arial" w:cs="ArialMT"/>
          <w:b/>
          <w:color w:val="000000"/>
          <w:sz w:val="20"/>
          <w:szCs w:val="20"/>
          <w:lang w:val="en-GB"/>
        </w:rPr>
        <w:t>Elektroprivreda</w:t>
      </w:r>
      <w:proofErr w:type="spellEnd"/>
      <w:r w:rsidRPr="006F7D08">
        <w:rPr>
          <w:rFonts w:ascii="Arial" w:hAnsi="Arial" w:cs="ArialMT"/>
          <w:b/>
          <w:color w:val="000000"/>
          <w:sz w:val="20"/>
          <w:szCs w:val="20"/>
          <w:lang w:val="en-GB"/>
        </w:rPr>
        <w:t xml:space="preserve"> </w:t>
      </w:r>
      <w:proofErr w:type="spellStart"/>
      <w:r w:rsidRPr="006F7D08">
        <w:rPr>
          <w:rFonts w:ascii="Arial" w:hAnsi="Arial" w:cs="ArialMT"/>
          <w:b/>
          <w:color w:val="000000"/>
          <w:sz w:val="20"/>
          <w:szCs w:val="20"/>
          <w:lang w:val="en-GB"/>
        </w:rPr>
        <w:t>BiH</w:t>
      </w:r>
      <w:proofErr w:type="spellEnd"/>
      <w:r w:rsidRPr="006F7D08">
        <w:rPr>
          <w:rFonts w:ascii="Arial" w:hAnsi="Arial" w:cs="ArialMT"/>
          <w:b/>
          <w:color w:val="000000"/>
          <w:sz w:val="20"/>
          <w:szCs w:val="20"/>
          <w:lang w:val="en-GB"/>
        </w:rPr>
        <w:t xml:space="preserve"> at its headquarters</w:t>
      </w:r>
      <w:r w:rsidR="00DF3EB0" w:rsidRPr="006F7D08">
        <w:rPr>
          <w:rFonts w:ascii="Arial" w:hAnsi="Arial" w:cs="ArialMT"/>
          <w:b/>
          <w:color w:val="000000"/>
          <w:sz w:val="20"/>
          <w:szCs w:val="20"/>
          <w:lang w:val="en-GB"/>
        </w:rPr>
        <w:t xml:space="preserve"> in Sarajevo</w:t>
      </w:r>
      <w:r w:rsidRPr="006F7D08">
        <w:rPr>
          <w:rFonts w:ascii="Arial" w:hAnsi="Arial" w:cs="ArialMT"/>
          <w:b/>
          <w:color w:val="000000"/>
          <w:sz w:val="20"/>
          <w:szCs w:val="20"/>
          <w:lang w:val="en-GB"/>
        </w:rPr>
        <w:t>.</w:t>
      </w:r>
    </w:p>
    <w:p w:rsidR="00CA7668" w:rsidRPr="006F7D08" w:rsidRDefault="00CA7668" w:rsidP="004942B6">
      <w:pPr>
        <w:jc w:val="both"/>
        <w:rPr>
          <w:rFonts w:ascii="Arial" w:hAnsi="Arial" w:cs="ArialMT"/>
          <w:color w:val="000000"/>
          <w:sz w:val="20"/>
          <w:szCs w:val="20"/>
          <w:lang w:val="en-GB"/>
        </w:rPr>
      </w:pPr>
    </w:p>
    <w:p w:rsidR="00842A34" w:rsidRPr="006F7D08" w:rsidRDefault="00842A34" w:rsidP="004942B6">
      <w:pPr>
        <w:jc w:val="both"/>
        <w:rPr>
          <w:rFonts w:ascii="Arial" w:hAnsi="Arial" w:cs="ArialMT"/>
          <w:color w:val="000000"/>
          <w:sz w:val="20"/>
          <w:szCs w:val="20"/>
          <w:lang w:val="en-GB"/>
        </w:rPr>
      </w:pPr>
    </w:p>
    <w:p w:rsidR="00842A34" w:rsidRPr="006F7D08" w:rsidRDefault="00842A34" w:rsidP="004942B6">
      <w:pPr>
        <w:jc w:val="both"/>
        <w:rPr>
          <w:rFonts w:ascii="Arial" w:hAnsi="Arial" w:cs="ArialMT"/>
          <w:color w:val="000000"/>
          <w:sz w:val="20"/>
          <w:szCs w:val="20"/>
          <w:lang w:val="en-GB"/>
        </w:rPr>
      </w:pPr>
    </w:p>
    <w:p w:rsidR="00DF3EB0" w:rsidRPr="006F7D08" w:rsidRDefault="00DF3EB0" w:rsidP="004942B6">
      <w:pPr>
        <w:jc w:val="both"/>
        <w:rPr>
          <w:rFonts w:ascii="Arial" w:hAnsi="Arial" w:cs="ArialMT"/>
          <w:b/>
          <w:color w:val="000000"/>
          <w:sz w:val="20"/>
          <w:szCs w:val="20"/>
          <w:lang w:val="en-GB"/>
        </w:rPr>
      </w:pPr>
    </w:p>
    <w:p w:rsidR="00DF3EB0" w:rsidRPr="006F7D08" w:rsidRDefault="00DF3EB0" w:rsidP="004942B6">
      <w:pPr>
        <w:jc w:val="both"/>
        <w:rPr>
          <w:rFonts w:ascii="Arial" w:hAnsi="Arial" w:cs="ArialMT"/>
          <w:b/>
          <w:color w:val="000000"/>
          <w:sz w:val="20"/>
          <w:szCs w:val="20"/>
          <w:lang w:val="en-GB"/>
        </w:rPr>
      </w:pPr>
    </w:p>
    <w:p w:rsidR="00DF3EB0" w:rsidRPr="006F7D08" w:rsidRDefault="00DF3EB0" w:rsidP="004942B6">
      <w:pPr>
        <w:jc w:val="both"/>
        <w:rPr>
          <w:rFonts w:ascii="Arial" w:hAnsi="Arial" w:cs="ArialMT"/>
          <w:b/>
          <w:color w:val="000000"/>
          <w:sz w:val="20"/>
          <w:szCs w:val="20"/>
          <w:lang w:val="en-GB"/>
        </w:rPr>
      </w:pPr>
    </w:p>
    <w:p w:rsidR="00A925A0" w:rsidRPr="006F7D08" w:rsidRDefault="000D35F9" w:rsidP="004942B6">
      <w:pPr>
        <w:jc w:val="both"/>
        <w:rPr>
          <w:rFonts w:ascii="Arial" w:hAnsi="Arial" w:cs="ArialMT"/>
          <w:b/>
          <w:color w:val="000000"/>
          <w:sz w:val="20"/>
          <w:szCs w:val="20"/>
          <w:lang w:val="en-GB"/>
        </w:rPr>
      </w:pPr>
      <w:r w:rsidRPr="006F7D08">
        <w:rPr>
          <w:rFonts w:ascii="Arial" w:hAnsi="Arial" w:cs="ArialMT"/>
          <w:b/>
          <w:color w:val="000000"/>
          <w:sz w:val="20"/>
          <w:szCs w:val="20"/>
          <w:lang w:val="en-GB"/>
        </w:rPr>
        <w:t xml:space="preserve">Note to editors: </w:t>
      </w:r>
    </w:p>
    <w:p w:rsidR="00D47F22" w:rsidRPr="006F7D08" w:rsidRDefault="00D47F22" w:rsidP="004942B6">
      <w:pPr>
        <w:jc w:val="both"/>
        <w:rPr>
          <w:rFonts w:ascii="Arial" w:hAnsi="Arial" w:cs="ArialMT"/>
          <w:color w:val="000000"/>
          <w:sz w:val="20"/>
          <w:szCs w:val="20"/>
          <w:lang w:val="en-GB"/>
        </w:rPr>
      </w:pPr>
    </w:p>
    <w:p w:rsidR="00D47F22" w:rsidRDefault="00D47F22" w:rsidP="004942B6">
      <w:pPr>
        <w:jc w:val="both"/>
        <w:rPr>
          <w:rFonts w:ascii="Arial" w:hAnsi="Arial" w:cs="ArialMT"/>
          <w:color w:val="000000"/>
          <w:sz w:val="20"/>
          <w:szCs w:val="20"/>
          <w:lang w:val="en-GB"/>
        </w:rPr>
      </w:pPr>
      <w:r w:rsidRPr="006F7D08">
        <w:rPr>
          <w:rFonts w:ascii="Arial" w:hAnsi="Arial" w:cs="ArialMT"/>
          <w:color w:val="000000"/>
          <w:sz w:val="20"/>
          <w:szCs w:val="20"/>
          <w:lang w:val="en-GB"/>
        </w:rPr>
        <w:t xml:space="preserve">The Energy Community is an international organisation which brings together the European Union and its neighbours to create an integrated pan-European energy market. By signing the Energy Community Treaty, the Contracting Parties committed to implementing key EU energy and environmental law, develop an adequate regulatory framework and liberalise their energy markets. As of June 2017, the Energy Community has ten members: the European Union and nine Contracting Parties - Albania, Bosnia and Herzegovina, Georgia, </w:t>
      </w:r>
      <w:proofErr w:type="gramStart"/>
      <w:r w:rsidRPr="006F7D08">
        <w:rPr>
          <w:rFonts w:ascii="Arial" w:hAnsi="Arial" w:cs="ArialMT"/>
          <w:color w:val="000000"/>
          <w:sz w:val="20"/>
          <w:szCs w:val="20"/>
          <w:lang w:val="en-GB"/>
        </w:rPr>
        <w:t>Kosovo</w:t>
      </w:r>
      <w:proofErr w:type="gramEnd"/>
      <w:r w:rsidRPr="006F7D08">
        <w:rPr>
          <w:rFonts w:ascii="Arial" w:hAnsi="Arial" w:cs="ArialMT"/>
          <w:color w:val="000000"/>
          <w:sz w:val="20"/>
          <w:szCs w:val="20"/>
          <w:lang w:val="en-GB"/>
        </w:rPr>
        <w:t xml:space="preserve">*, </w:t>
      </w:r>
      <w:r w:rsidR="000D35F9" w:rsidRPr="006F7D08">
        <w:rPr>
          <w:rFonts w:ascii="Arial" w:hAnsi="Arial" w:cs="ArialMT"/>
          <w:color w:val="000000"/>
          <w:sz w:val="20"/>
          <w:szCs w:val="20"/>
          <w:lang w:val="en-GB"/>
        </w:rPr>
        <w:t xml:space="preserve">North </w:t>
      </w:r>
      <w:r w:rsidRPr="006F7D08">
        <w:rPr>
          <w:rFonts w:ascii="Arial" w:hAnsi="Arial" w:cs="ArialMT"/>
          <w:color w:val="000000"/>
          <w:sz w:val="20"/>
          <w:szCs w:val="20"/>
          <w:lang w:val="en-GB"/>
        </w:rPr>
        <w:t xml:space="preserve">Macedonia, Moldova, Montenegro, Serbia and Ukraine. </w:t>
      </w:r>
      <w:r w:rsidR="006F7D08">
        <w:rPr>
          <w:rFonts w:ascii="Arial" w:hAnsi="Arial" w:cs="ArialMT"/>
          <w:color w:val="000000"/>
          <w:sz w:val="20"/>
          <w:szCs w:val="20"/>
          <w:lang w:val="en-GB"/>
        </w:rPr>
        <w:t xml:space="preserve">For more information, visit - </w:t>
      </w:r>
      <w:hyperlink r:id="rId7" w:history="1">
        <w:r w:rsidR="006F7D08" w:rsidRPr="007B7764">
          <w:rPr>
            <w:rStyle w:val="Hyperlink"/>
            <w:rFonts w:ascii="Arial" w:hAnsi="Arial" w:cs="ArialMT"/>
            <w:sz w:val="20"/>
            <w:szCs w:val="20"/>
            <w:lang w:val="en-GB"/>
          </w:rPr>
          <w:t>https://www.energy-community.org/</w:t>
        </w:r>
      </w:hyperlink>
      <w:r w:rsidR="006F7D08">
        <w:rPr>
          <w:rFonts w:ascii="Arial" w:hAnsi="Arial" w:cs="ArialMT"/>
          <w:color w:val="000000"/>
          <w:sz w:val="20"/>
          <w:szCs w:val="20"/>
          <w:lang w:val="en-GB"/>
        </w:rPr>
        <w:t xml:space="preserve">. </w:t>
      </w:r>
    </w:p>
    <w:p w:rsidR="005E5657" w:rsidRDefault="005E5657" w:rsidP="004942B6">
      <w:pPr>
        <w:jc w:val="both"/>
        <w:rPr>
          <w:rFonts w:ascii="Arial" w:hAnsi="Arial" w:cs="ArialMT"/>
          <w:color w:val="000000"/>
          <w:sz w:val="20"/>
          <w:szCs w:val="20"/>
          <w:lang w:val="en-GB"/>
        </w:rPr>
      </w:pPr>
    </w:p>
    <w:p w:rsidR="005E5657" w:rsidRDefault="005E5657" w:rsidP="004942B6">
      <w:pPr>
        <w:jc w:val="both"/>
        <w:rPr>
          <w:rFonts w:ascii="Arial" w:hAnsi="Arial" w:cs="ArialMT"/>
          <w:color w:val="000000"/>
          <w:sz w:val="20"/>
          <w:szCs w:val="20"/>
          <w:lang w:val="en-GB"/>
        </w:rPr>
      </w:pPr>
    </w:p>
    <w:p w:rsidR="005E5657" w:rsidRDefault="005E5657" w:rsidP="004942B6">
      <w:pPr>
        <w:jc w:val="both"/>
        <w:rPr>
          <w:rFonts w:ascii="Arial" w:hAnsi="Arial" w:cs="ArialMT"/>
          <w:color w:val="000000"/>
          <w:sz w:val="20"/>
          <w:szCs w:val="20"/>
          <w:lang w:val="en-GB"/>
        </w:rPr>
      </w:pPr>
    </w:p>
    <w:p w:rsidR="005E5657" w:rsidRDefault="005E5657" w:rsidP="004942B6">
      <w:pPr>
        <w:jc w:val="both"/>
        <w:rPr>
          <w:rFonts w:ascii="Arial" w:hAnsi="Arial" w:cs="ArialMT"/>
          <w:color w:val="000000"/>
          <w:sz w:val="20"/>
          <w:szCs w:val="20"/>
          <w:lang w:val="en-GB"/>
        </w:rPr>
      </w:pPr>
    </w:p>
    <w:p w:rsidR="005E5657" w:rsidRDefault="005E5657" w:rsidP="004942B6">
      <w:pPr>
        <w:pBdr>
          <w:bottom w:val="single" w:sz="6" w:space="1" w:color="auto"/>
        </w:pBdr>
        <w:jc w:val="both"/>
        <w:rPr>
          <w:rFonts w:ascii="Arial" w:hAnsi="Arial" w:cs="ArialMT"/>
          <w:color w:val="000000"/>
          <w:sz w:val="20"/>
          <w:szCs w:val="20"/>
          <w:lang w:val="en-GB"/>
        </w:rPr>
      </w:pPr>
    </w:p>
    <w:p w:rsidR="00157AF0" w:rsidRDefault="00157AF0" w:rsidP="004942B6">
      <w:pPr>
        <w:jc w:val="both"/>
        <w:rPr>
          <w:rFonts w:ascii="Arial" w:hAnsi="Arial" w:cs="ArialMT"/>
          <w:i/>
          <w:color w:val="000000"/>
          <w:sz w:val="20"/>
          <w:szCs w:val="20"/>
          <w:lang w:val="en-GB"/>
        </w:rPr>
      </w:pPr>
    </w:p>
    <w:p w:rsidR="005E5657" w:rsidRPr="005E5657" w:rsidRDefault="005E5657" w:rsidP="004942B6">
      <w:pPr>
        <w:jc w:val="both"/>
        <w:rPr>
          <w:rFonts w:ascii="Arial" w:hAnsi="Arial" w:cs="ArialMT"/>
          <w:i/>
          <w:color w:val="000000"/>
          <w:sz w:val="20"/>
          <w:szCs w:val="20"/>
          <w:lang w:val="en-GB"/>
        </w:rPr>
      </w:pPr>
      <w:r w:rsidRPr="005E5657">
        <w:rPr>
          <w:rFonts w:ascii="Arial" w:hAnsi="Arial" w:cs="ArialMT"/>
          <w:i/>
          <w:color w:val="000000"/>
          <w:sz w:val="20"/>
          <w:szCs w:val="20"/>
          <w:lang w:val="en-GB"/>
        </w:rPr>
        <w:t>* This designation is without prejudice to positions on status, and is in line with UNSCR 1244 and the ICJ Opinion on the Kosovo declaration of independence.</w:t>
      </w:r>
    </w:p>
    <w:p w:rsidR="00A925A0" w:rsidRPr="006F7D08" w:rsidRDefault="00A925A0" w:rsidP="004942B6">
      <w:pPr>
        <w:jc w:val="both"/>
        <w:rPr>
          <w:sz w:val="20"/>
          <w:szCs w:val="20"/>
          <w:lang w:val="en-GB"/>
        </w:rPr>
      </w:pPr>
    </w:p>
    <w:sectPr w:rsidR="00A925A0" w:rsidRPr="006F7D08" w:rsidSect="00A04A16">
      <w:headerReference w:type="default" r:id="rId8"/>
      <w:footerReference w:type="default" r:id="rId9"/>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CA2" w:rsidRDefault="000E3CA2" w:rsidP="00300620">
      <w:r>
        <w:separator/>
      </w:r>
    </w:p>
  </w:endnote>
  <w:endnote w:type="continuationSeparator" w:id="0">
    <w:p w:rsidR="000E3CA2" w:rsidRDefault="000E3CA2" w:rsidP="0030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58" w:rsidRPr="00F03758" w:rsidRDefault="00F03758" w:rsidP="00F03758">
    <w:pPr>
      <w:spacing w:before="120"/>
      <w:jc w:val="both"/>
      <w:rPr>
        <w:rFonts w:ascii="Arial" w:hAnsi="Arial" w:cs="Arial"/>
        <w:bCs/>
        <w:color w:val="283582"/>
        <w:sz w:val="20"/>
        <w:szCs w:val="20"/>
        <w:lang w:eastAsia="en-GB"/>
      </w:rPr>
    </w:pPr>
    <w:r w:rsidRPr="00E13928">
      <w:rPr>
        <w:rFonts w:ascii="Arial" w:hAnsi="Arial" w:cs="Arial"/>
        <w:bCs/>
        <w:color w:val="283582"/>
        <w:sz w:val="20"/>
        <w:szCs w:val="20"/>
        <w:lang w:eastAsia="en-GB"/>
      </w:rPr>
      <w:t xml:space="preserve">For additional information, please contact Barbora Poyner, </w:t>
    </w:r>
    <w:r w:rsidR="0085529D">
      <w:rPr>
        <w:rFonts w:ascii="Arial" w:hAnsi="Arial" w:cs="Arial"/>
        <w:bCs/>
        <w:color w:val="283582"/>
        <w:sz w:val="20"/>
        <w:szCs w:val="20"/>
        <w:lang w:eastAsia="en-GB"/>
      </w:rPr>
      <w:t xml:space="preserve">Senior </w:t>
    </w:r>
    <w:r w:rsidRPr="00E13928">
      <w:rPr>
        <w:rFonts w:ascii="Arial" w:hAnsi="Arial" w:cs="Arial"/>
        <w:bCs/>
        <w:color w:val="283582"/>
        <w:sz w:val="20"/>
        <w:szCs w:val="20"/>
        <w:lang w:eastAsia="en-GB"/>
      </w:rPr>
      <w:t>Communication Officer, Energy Community Secretariat; Mobile: +43 (0) 664 849 80 73, barbo</w:t>
    </w:r>
    <w:r>
      <w:rPr>
        <w:rFonts w:ascii="Arial" w:hAnsi="Arial" w:cs="Arial"/>
        <w:bCs/>
        <w:color w:val="283582"/>
        <w:sz w:val="20"/>
        <w:szCs w:val="20"/>
        <w:lang w:eastAsia="en-GB"/>
      </w:rPr>
      <w:t>ra.poyner@energy-community.org.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CA2" w:rsidRDefault="000E3CA2" w:rsidP="00300620">
      <w:r>
        <w:separator/>
      </w:r>
    </w:p>
  </w:footnote>
  <w:footnote w:type="continuationSeparator" w:id="0">
    <w:p w:rsidR="000E3CA2" w:rsidRDefault="000E3CA2" w:rsidP="0030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34" w:rsidRPr="00F03758" w:rsidRDefault="00B75134" w:rsidP="00B75134">
    <w:pPr>
      <w:jc w:val="center"/>
      <w:rPr>
        <w:rFonts w:ascii="Arial" w:hAnsi="Arial" w:cs="ArialMT"/>
        <w:b/>
        <w:noProof/>
        <w:color w:val="FF0000"/>
        <w:sz w:val="22"/>
        <w:szCs w:val="22"/>
      </w:rPr>
    </w:pPr>
    <w:r w:rsidRPr="00F03758">
      <w:rPr>
        <w:rFonts w:ascii="Arial" w:hAnsi="Arial" w:cs="ArialMT"/>
        <w:b/>
        <w:noProof/>
        <w:color w:val="FF0000"/>
        <w:sz w:val="22"/>
        <w:szCs w:val="22"/>
      </w:rPr>
      <w:t>EMBARGOED UNTIL 12 Jul</w:t>
    </w:r>
    <w:r w:rsidR="00DF3EB0">
      <w:rPr>
        <w:rFonts w:ascii="Arial" w:hAnsi="Arial" w:cs="ArialMT"/>
        <w:b/>
        <w:noProof/>
        <w:color w:val="FF0000"/>
        <w:sz w:val="22"/>
        <w:szCs w:val="22"/>
      </w:rPr>
      <w:t>y 2022, 12:0</w:t>
    </w:r>
    <w:r w:rsidRPr="00F03758">
      <w:rPr>
        <w:rFonts w:ascii="Arial" w:hAnsi="Arial" w:cs="ArialMT"/>
        <w:b/>
        <w:noProof/>
        <w:color w:val="FF0000"/>
        <w:sz w:val="22"/>
        <w:szCs w:val="22"/>
      </w:rPr>
      <w:t>0 CET</w:t>
    </w:r>
  </w:p>
  <w:p w:rsidR="00061668" w:rsidRDefault="00B75134" w:rsidP="00B75134">
    <w:pPr>
      <w:pStyle w:val="Header"/>
      <w:jc w:val="center"/>
    </w:pPr>
    <w:r w:rsidRPr="000F7822">
      <w:rPr>
        <w:noProof/>
        <w:lang w:val="en-GB" w:eastAsia="en-GB"/>
      </w:rPr>
      <w:drawing>
        <wp:anchor distT="0" distB="0" distL="114300" distR="114300" simplePos="0" relativeHeight="251659264" behindDoc="0" locked="0" layoutInCell="1" allowOverlap="1">
          <wp:simplePos x="0" y="0"/>
          <wp:positionH relativeFrom="column">
            <wp:posOffset>4165600</wp:posOffset>
          </wp:positionH>
          <wp:positionV relativeFrom="paragraph">
            <wp:posOffset>75565</wp:posOffset>
          </wp:positionV>
          <wp:extent cx="1943100" cy="547370"/>
          <wp:effectExtent l="0" t="0" r="12700" b="11430"/>
          <wp:wrapSquare wrapText="bothSides"/>
          <wp:docPr id="2" name="Bild 2" descr="Daniel:Users:daniel:Desktop:Energy-Community_logo_sRG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Users:daniel:Desktop:Energy-Community_logo_sRGB.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473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7548F"/>
    <w:multiLevelType w:val="hybridMultilevel"/>
    <w:tmpl w:val="42FE899C"/>
    <w:lvl w:ilvl="0" w:tplc="93E8C0E2">
      <w:start w:val="1"/>
      <w:numFmt w:val="decimal"/>
      <w:pStyle w:val="ListParagraph"/>
      <w:lvlText w:val="%1."/>
      <w:lvlJc w:val="left"/>
      <w:pPr>
        <w:ind w:left="928" w:hanging="360"/>
      </w:p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20"/>
    <w:rsid w:val="0002694B"/>
    <w:rsid w:val="0003627C"/>
    <w:rsid w:val="00061668"/>
    <w:rsid w:val="00086C43"/>
    <w:rsid w:val="000D35F9"/>
    <w:rsid w:val="000E3CA2"/>
    <w:rsid w:val="000F7822"/>
    <w:rsid w:val="00107302"/>
    <w:rsid w:val="00157AF0"/>
    <w:rsid w:val="001A30F2"/>
    <w:rsid w:val="001A7CA1"/>
    <w:rsid w:val="001D0357"/>
    <w:rsid w:val="001E3BE6"/>
    <w:rsid w:val="00300620"/>
    <w:rsid w:val="00365E2F"/>
    <w:rsid w:val="00391DBA"/>
    <w:rsid w:val="003E1270"/>
    <w:rsid w:val="004942B6"/>
    <w:rsid w:val="005A730B"/>
    <w:rsid w:val="005D1E9D"/>
    <w:rsid w:val="005D3E7C"/>
    <w:rsid w:val="005E5657"/>
    <w:rsid w:val="00630839"/>
    <w:rsid w:val="00665D24"/>
    <w:rsid w:val="006855AC"/>
    <w:rsid w:val="006F7D08"/>
    <w:rsid w:val="00817D26"/>
    <w:rsid w:val="00842A34"/>
    <w:rsid w:val="0085529D"/>
    <w:rsid w:val="00855E34"/>
    <w:rsid w:val="008B53FA"/>
    <w:rsid w:val="008C2433"/>
    <w:rsid w:val="008E2B1A"/>
    <w:rsid w:val="00940D04"/>
    <w:rsid w:val="009D78D4"/>
    <w:rsid w:val="00A00075"/>
    <w:rsid w:val="00A04A16"/>
    <w:rsid w:val="00A925A0"/>
    <w:rsid w:val="00B62E15"/>
    <w:rsid w:val="00B75134"/>
    <w:rsid w:val="00C20411"/>
    <w:rsid w:val="00C923EF"/>
    <w:rsid w:val="00CA7668"/>
    <w:rsid w:val="00CC5881"/>
    <w:rsid w:val="00CE51E6"/>
    <w:rsid w:val="00D47F22"/>
    <w:rsid w:val="00D740E2"/>
    <w:rsid w:val="00D80DE8"/>
    <w:rsid w:val="00D90E23"/>
    <w:rsid w:val="00DF3EB0"/>
    <w:rsid w:val="00E21C3F"/>
    <w:rsid w:val="00E3279E"/>
    <w:rsid w:val="00E36007"/>
    <w:rsid w:val="00F037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4FF30"/>
  <w15:docId w15:val="{44C8DD1A-3956-4BA1-A6B0-BE0C72EF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740E2"/>
    <w:pPr>
      <w:numPr>
        <w:numId w:val="1"/>
      </w:numPr>
      <w:spacing w:before="360" w:after="360"/>
      <w:contextualSpacing/>
    </w:pPr>
    <w:rPr>
      <w:rFonts w:ascii="Arial" w:hAnsi="Arial"/>
      <w:color w:val="000000" w:themeColor="text1"/>
      <w:sz w:val="18"/>
    </w:rPr>
  </w:style>
  <w:style w:type="paragraph" w:styleId="Header">
    <w:name w:val="header"/>
    <w:basedOn w:val="Normal"/>
    <w:link w:val="HeaderChar"/>
    <w:uiPriority w:val="99"/>
    <w:unhideWhenUsed/>
    <w:rsid w:val="00300620"/>
    <w:pPr>
      <w:tabs>
        <w:tab w:val="center" w:pos="4536"/>
        <w:tab w:val="right" w:pos="9072"/>
      </w:tabs>
    </w:pPr>
  </w:style>
  <w:style w:type="character" w:customStyle="1" w:styleId="HeaderChar">
    <w:name w:val="Header Char"/>
    <w:basedOn w:val="DefaultParagraphFont"/>
    <w:link w:val="Header"/>
    <w:uiPriority w:val="99"/>
    <w:rsid w:val="00300620"/>
  </w:style>
  <w:style w:type="paragraph" w:styleId="Footer">
    <w:name w:val="footer"/>
    <w:basedOn w:val="Normal"/>
    <w:link w:val="FooterChar"/>
    <w:uiPriority w:val="99"/>
    <w:unhideWhenUsed/>
    <w:rsid w:val="00300620"/>
    <w:pPr>
      <w:tabs>
        <w:tab w:val="center" w:pos="4536"/>
        <w:tab w:val="right" w:pos="9072"/>
      </w:tabs>
    </w:pPr>
  </w:style>
  <w:style w:type="character" w:customStyle="1" w:styleId="FooterChar">
    <w:name w:val="Footer Char"/>
    <w:basedOn w:val="DefaultParagraphFont"/>
    <w:link w:val="Footer"/>
    <w:uiPriority w:val="99"/>
    <w:rsid w:val="00300620"/>
  </w:style>
  <w:style w:type="paragraph" w:styleId="BalloonText">
    <w:name w:val="Balloon Text"/>
    <w:basedOn w:val="Normal"/>
    <w:link w:val="BalloonTextChar"/>
    <w:uiPriority w:val="99"/>
    <w:semiHidden/>
    <w:unhideWhenUsed/>
    <w:rsid w:val="003006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620"/>
    <w:rPr>
      <w:rFonts w:ascii="Lucida Grande" w:hAnsi="Lucida Grande" w:cs="Lucida Grande"/>
      <w:sz w:val="18"/>
      <w:szCs w:val="18"/>
    </w:rPr>
  </w:style>
  <w:style w:type="paragraph" w:customStyle="1" w:styleId="KeinAbsatzformat">
    <w:name w:val="[Kein Absatzformat]"/>
    <w:rsid w:val="001A7CA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CStandard">
    <w:name w:val="EC Standard"/>
    <w:basedOn w:val="Location"/>
    <w:qFormat/>
    <w:rsid w:val="00A00075"/>
    <w:pPr>
      <w:jc w:val="both"/>
    </w:pPr>
    <w:rPr>
      <w:noProof/>
    </w:rPr>
  </w:style>
  <w:style w:type="paragraph" w:customStyle="1" w:styleId="Number">
    <w:name w:val="Number"/>
    <w:basedOn w:val="KeinAbsatzformat"/>
    <w:qFormat/>
    <w:rsid w:val="00E3279E"/>
    <w:pPr>
      <w:tabs>
        <w:tab w:val="right" w:pos="9340"/>
      </w:tabs>
    </w:pPr>
    <w:rPr>
      <w:rFonts w:ascii="Arial" w:hAnsi="Arial" w:cs="ArialMT"/>
      <w:sz w:val="16"/>
      <w:szCs w:val="16"/>
    </w:rPr>
  </w:style>
  <w:style w:type="paragraph" w:customStyle="1" w:styleId="Location">
    <w:name w:val="Location"/>
    <w:aliases w:val="Date"/>
    <w:basedOn w:val="KeinAbsatzformat"/>
    <w:qFormat/>
    <w:rsid w:val="00E3279E"/>
    <w:pPr>
      <w:tabs>
        <w:tab w:val="right" w:pos="9340"/>
      </w:tabs>
    </w:pPr>
    <w:rPr>
      <w:rFonts w:ascii="Arial" w:hAnsi="Arial" w:cs="ArialMT"/>
      <w:sz w:val="22"/>
      <w:szCs w:val="22"/>
    </w:rPr>
  </w:style>
  <w:style w:type="character" w:styleId="PageNumber">
    <w:name w:val="page number"/>
    <w:basedOn w:val="DefaultParagraphFont"/>
    <w:uiPriority w:val="99"/>
    <w:semiHidden/>
    <w:unhideWhenUsed/>
    <w:rsid w:val="00C923EF"/>
    <w:rPr>
      <w:rFonts w:ascii="Arial" w:hAnsi="Arial"/>
    </w:rPr>
  </w:style>
  <w:style w:type="paragraph" w:customStyle="1" w:styleId="Pagina">
    <w:name w:val="Pagina"/>
    <w:basedOn w:val="Normal"/>
    <w:autoRedefine/>
    <w:qFormat/>
    <w:rsid w:val="000F7822"/>
    <w:pPr>
      <w:spacing w:before="120" w:after="120"/>
    </w:pPr>
    <w:rPr>
      <w:rFonts w:ascii="Arial" w:hAnsi="Arial"/>
      <w:noProof/>
      <w:color w:val="20266E"/>
      <w:sz w:val="36"/>
      <w:szCs w:val="36"/>
    </w:rPr>
  </w:style>
  <w:style w:type="paragraph" w:customStyle="1" w:styleId="Pagina2">
    <w:name w:val="Pagina2"/>
    <w:basedOn w:val="Normal"/>
    <w:autoRedefine/>
    <w:qFormat/>
    <w:rsid w:val="000F7822"/>
    <w:pPr>
      <w:spacing w:before="120" w:after="120"/>
    </w:pPr>
    <w:rPr>
      <w:rFonts w:ascii="Arial" w:hAnsi="Arial"/>
      <w:noProof/>
      <w:color w:val="20266E"/>
      <w:sz w:val="36"/>
      <w:szCs w:val="36"/>
    </w:rPr>
  </w:style>
  <w:style w:type="character" w:styleId="Hyperlink">
    <w:name w:val="Hyperlink"/>
    <w:basedOn w:val="DefaultParagraphFont"/>
    <w:uiPriority w:val="99"/>
    <w:unhideWhenUsed/>
    <w:rsid w:val="006F7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12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ergy-commun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Barbora Poyner</cp:lastModifiedBy>
  <cp:revision>10</cp:revision>
  <dcterms:created xsi:type="dcterms:W3CDTF">2022-07-10T15:17:00Z</dcterms:created>
  <dcterms:modified xsi:type="dcterms:W3CDTF">2022-07-11T20:30:00Z</dcterms:modified>
</cp:coreProperties>
</file>